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全面从严治党专题会议上的讲话</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讲话，是指说话;发言;谈话，或者指演说和普及性的著作体裁。本站今天为大家精心准备了全面从严治党专题会议上的讲话，希望对大家有所帮助!　　全面从严治党专题会议上的讲话　　同志们：　　今天我们在这里召开全面从严治党专题会，是在中央、市委、区委对...</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讲话，是指说话;发言;谈话，或者指演说和普及性的著作体裁。本站今天为大家精心准备了全面从严治党专题会议上的讲话，希望对大家有所帮助![_TAG_h2]　　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__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&gt;　　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&gt;　　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&gt;　　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&gt;　　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中心党组坚持以习近平新时代中国特色社会主义思想为指导，坚决贯彻落实党中央决策部署和上级工作要求，坚持和加强党对中心工作的全面领导，落实全面从严治党责任体系，增强“四个意识”、坚定“四个自信”、坚决做到“两个维护”，持续推动全面从严治党向纵深发展。去年，我们实施开展了以“蜂巢文化”为支撑、以“阳光公积金”为指引、以制度监督为保障的清廉公积金运行新模式的探索。持续推进清廉公积金五大项目化管理，将从严治党要求落实到工作各个方面。扎实开展“十个一”警示教育活动，率先出台清廉公积金建设标准，有序推进清廉公积金建设标准化工作，营造良好政治生态。清廉公积金建设受到市纪委、派驻纪检监察组领导的充分肯定。</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二、正视问题补短板，坚持不懈增强全面从严治党韧性和定力</w:t>
      </w:r>
    </w:p>
    <w:p>
      <w:pPr>
        <w:ind w:left="0" w:right="0" w:firstLine="560"/>
        <w:spacing w:before="450" w:after="450" w:line="312" w:lineRule="auto"/>
      </w:pPr>
      <w:r>
        <w:rPr>
          <w:rFonts w:ascii="宋体" w:hAnsi="宋体" w:eastAsia="宋体" w:cs="宋体"/>
          <w:color w:val="000"/>
          <w:sz w:val="28"/>
          <w:szCs w:val="28"/>
        </w:rPr>
        <w:t xml:space="preserve">　　通过过去一年的工作，特别是经过“不忘初心、牢记使命”主题教育，中心党组深刻认识到，尽管认识有了新提高，工作有了新提升，但距离全面从严治党的新要求和缴存职工的期望，中心全面从严治党工作还存在差距和不足：一是纪检工作网络还不够健全。今年我们要通过支部换届工作，各支部全面配强配齐纪检委员，做到应设尽设、全覆盖零空白，着力推动“两个责任”在基层落地生根，构建起基层监督网络,努力打通全面从严治党的“最后一公里”。二是廉政风险点还需进一步查找。中心从20_年就开始了廉政风险防控机制建设，两次修改完善了廉政风险防控一事一图一表。随着全面从严治党工作的深入推进，中心要进一步准确把握新形势下全面从严治党的新内涵新要求，结合业务工作，做好廉政风险点的排查和防范。三是全员教育落实还需进一步加强。中心能认真开展党员干部廉政教育，认真开展党纪党性教育一刻钟活动，但对非党员和劳务派遣人员的教育还需加强，要做到教育全覆盖、常态化。</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20_年，我们要坚持以习近平新时代中国特色社会主义思想为指导，全面贯彻党的十九大和十九届二中、三中、四中全会精神，按照中央、省市纪委全会工作部署，认真学习贯彻《党委(党组)落实全面从严治党主体责任规定》，把“严”的主基调长期坚持下去，坚持党要管党、全面从严治党，一体推进不敢腐、不能腐、不想腐，全面提升正风肃纪的精准性和有效性，深化清廉公积金建设，为持续推进我市住房公积金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20_年，我们要努力做到“五个到位”：一是突出政治引领，着力做到“两个维护”落实到位;二是围绕职责要求，着力推进主体责任落实到位;三是强化教育引导，着力推动廉政教育精准到位;四是强化作风建设，着力推动干部队伍管理到位;五是健全内控机制，着力推进清廉公积金建设到位。</w:t>
      </w:r>
    </w:p>
    <w:p>
      <w:pPr>
        <w:ind w:left="0" w:right="0" w:firstLine="560"/>
        <w:spacing w:before="450" w:after="450" w:line="312" w:lineRule="auto"/>
      </w:pPr>
      <w:r>
        <w:rPr>
          <w:rFonts w:ascii="宋体" w:hAnsi="宋体" w:eastAsia="宋体" w:cs="宋体"/>
          <w:color w:val="000"/>
          <w:sz w:val="28"/>
          <w:szCs w:val="28"/>
        </w:rPr>
        <w:t xml:space="preserve">　　20_年，我们要把握好“三个字”，一要“全”，做到对象全覆盖、措施全方位、落实全过程。对象要全覆盖，推动建立管思想、管作风、管纪律的从严管理体系，注重日常监督，让严实标准成为全体党员干部的思想自觉和行为习惯。措施要全方位，坚持思想建党和制度治党紧密结合，建章立制与执行落实有机统一，制定落实全面从严治党主体责任清单和具体的措施，及时部署全年工作。落实要全过程，把全面从严治党贯穿于党的建设全过程，落实到党的思想、政治、组织、作风、纪律和制度建设各方面，体现在教育、管理、监督的各个环节。二要“严”，坚持严格要求、严格管理、严格监督。严格要求，党员干部要把好干部标准作为修身做人的基本遵循、为官用权的警世篇言、干事创业的行为准则，慎微、慎独、慎欲，自重、自省、自爱。严格管理，就是把从严管理贯穿到干部培养教育、考察考核、选拔任用、日常管理的各个环节，打造一支能干事、会干事、不出事的干部队伍。严格监督，就是坚持零容忍的态度不变，用好监督执纪四种形态这一有力手段，切实做到抓早抓小抓苗头。三要“常”，推动教育经常化、治党制度化、监督常态化。教育经常化上，把思想教育摆在首位，坚持不懈用中国特色社会主义理论体系武装头脑、筑牢精神支柱。治党制度化上，认真总结、细致梳理中心在落实党建责任、严格党内政治生活、加强作风建设的一系列工作措施，研究制定切合实际、务实管用的刚性约束和纪律要求，切实把制度的笼子扎紧扎密。监督常态化上，强化群众监督、组织监督、舆论监督，让党员干部习惯于在全方位监督下工作和生活，自觉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同志们，今年的工作任务、工作安排已经明确，我们要要进一步统一思想、理清思路、落实举措，鼓足干劲开好局，确保圆满完成今年目标任务，推动公积金事业持续健康发展。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 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2025-04-05T01:00:34+08:00</dcterms:created>
  <dcterms:modified xsi:type="dcterms:W3CDTF">2025-04-05T01:00:34+08:00</dcterms:modified>
</cp:coreProperties>
</file>

<file path=docProps/custom.xml><?xml version="1.0" encoding="utf-8"?>
<Properties xmlns="http://schemas.openxmlformats.org/officeDocument/2006/custom-properties" xmlns:vt="http://schemas.openxmlformats.org/officeDocument/2006/docPropsVTypes"/>
</file>