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202_年普通党员组织生活个人发言材料十九篇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以下是为大家整理的关于20_年普通党员组织生活个人发言材料的文章19篇 ,欢迎品鉴！第一篇: 20_年普通党员组织生活个人发言材料　　按照《党委关于召开20_年度组织生活会和开展民主...</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以下是为大家整理的关于20_年普通党员组织生活个人发言材料的文章19篇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_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&gt;一、存在的问题与不足</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&gt;二、努力方向和整改措施</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　　&gt;一、存在的主要问题及问题产生的根源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的要求和人大常委会党组的安排，我聚焦主题，深入学习习近平总书记相关重要讲话精神和市、区主要领导重要指示，重读党章、纪律处分条例等党内法规，认真开展谈心谈话，广泛征求意见建议，紧密结合自身实际，着重从思想政治、精神状态、工作作风3个方面进行党性分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理论学习的广度和深度有所欠缺。在一定程度上依然存在“重干事、轻学习”的现象。对习近平新时代中国特色社会主义思想和党的经典理论的学习缺乏连续性、系统性、全面性，不能自如的运用其指导具体工作。虽然对有关城乡建设、环境保护、生态文明等方面的论述比较关注，但也仅限于知道内容是什么，对深层次的意义以及内涵等，思考得不够深入、理解得不够透彻，与“往深里走、往心里走、往实里走”的要求还有一定差距。</w:t>
      </w:r>
    </w:p>
    <w:p>
      <w:pPr>
        <w:ind w:left="0" w:right="0" w:firstLine="560"/>
        <w:spacing w:before="450" w:after="450" w:line="312" w:lineRule="auto"/>
      </w:pPr>
      <w:r>
        <w:rPr>
          <w:rFonts w:ascii="宋体" w:hAnsi="宋体" w:eastAsia="宋体" w:cs="宋体"/>
          <w:color w:val="000"/>
          <w:sz w:val="28"/>
          <w:szCs w:val="28"/>
        </w:rPr>
        <w:t xml:space="preserve">　　二是直面问题的勇气有所减弱。在一定程度上存在能少说就少说、能不说就不说的想法。例如，在视察、调研活动中，对于不是自己分管的工作，包括在参加政府常务会时，即使看出了问题所在，有时也不愿过多、过深的参与讨论，提出意见建议。在自己分管的领域内，也存在回避难点的现象。例如，对于群众反映强烈的小区物业管理问题，至今没有组织人员开展深入细致地调查研究，督促相关部门探讨解决的途径和办法。</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担当意识有待进一步增强。在工作中存在表态多、调门高、行动少、落实慢的现象，在督查落实、跟踪问效上做得不及时、不到位。例如，区里安排我负责联系4家重点企业，对于容易解决的问题，我都及时协调解决了，但对有些一时不好解决的，我只是把问题汇总后交给区政府及相关部门，至于问题最终是否解决，也没有持续盯着，有的甚至不了了之了。在督促政府相关部门工作上存在一定的畏难情绪，缺乏韧劲。例如，20_年，我们对全区老旧小区改造和征地转非安置等遗留问题做了大量深入细致的调研，也向区政府提出了很多改进工作的意见建议，但区政府及其相关部门有没有认真研究、落实我们提出的意见建议，我没有作进一步的跟进了解。</w:t>
      </w:r>
    </w:p>
    <w:p>
      <w:pPr>
        <w:ind w:left="0" w:right="0" w:firstLine="560"/>
        <w:spacing w:before="450" w:after="450" w:line="312" w:lineRule="auto"/>
      </w:pPr>
      <w:r>
        <w:rPr>
          <w:rFonts w:ascii="宋体" w:hAnsi="宋体" w:eastAsia="宋体" w:cs="宋体"/>
          <w:color w:val="000"/>
          <w:sz w:val="28"/>
          <w:szCs w:val="28"/>
        </w:rPr>
        <w:t xml:space="preserve">　　二是创新进取意识有所下降。工作中延袭旧做法较多，主动研究、开拓创新的意识不够强。例如，在指导研究室如何更深层次地开展调查研究，更好的为常委会决策提供有价值的参考依据等方面做得不够好。三大功能区建设给我区提供了非常好的发展机遇，我们应抓住这一机遇，加快重大基础设施和配套服务设施建设，但我在轨道交通、干线高速公路网建设等方面主动谋划思考得不够，对政府相关部门的督促也不到位，更没有深入实地开展调查研究。</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求真务实的作风有待进一步强化。有时依然习惯通过召开会议、听取汇报的方式了解社情民意。例如，无论是区里安排的包乡工作，还是人大常委会安排的调研、走访选民等活动，都存在提前打电话安排，下去了也是听部门镇乡干部汇报的现象，深入现场看实情少，联系选民不够密切，没有切实做到“四不两直”。在落实相关工作过程中，还存在前紧后松、抓而不紧的问题。例如，在督办解决山区学生公交卡充值难问题的建议时，我们对答复落实情况没有持续跟踪，虽然建议经过协调市区相关部门得到了解决，但承办单位未将办理结果向镇乡人大和提建议的代表通报，导致镇乡人大和代表都不知道问题是否解决了，怎么解决的，给我们造成了工作上的被动。</w:t>
      </w:r>
    </w:p>
    <w:p>
      <w:pPr>
        <w:ind w:left="0" w:right="0" w:firstLine="560"/>
        <w:spacing w:before="450" w:after="450" w:line="312" w:lineRule="auto"/>
      </w:pPr>
      <w:r>
        <w:rPr>
          <w:rFonts w:ascii="宋体" w:hAnsi="宋体" w:eastAsia="宋体" w:cs="宋体"/>
          <w:color w:val="000"/>
          <w:sz w:val="28"/>
          <w:szCs w:val="28"/>
        </w:rPr>
        <w:t xml:space="preserve">　　二是工作标准有所降低。满足于把领导交办的和常委会安排的工作做好，不出问题、不拖后腿就行了。有时对上级的决策领会得不充分、不透彻，落实标准不够高。例如，在审议分区规划过程中，总觉得怀柔平原面积小、山区面积大，城市发展空间小，应该多给些建设用地和建设规模，因此对市里提出的战略留白，注重建筑基调与天际线，降低建设强度和规模等要求理解认识得不到位、有偏差，在专题调研中对相关问题关注不多，提出的意见建议深度、高度不够。</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对照初心和使命，对照党章，对照中央和习总书记重要指示批示精神和蔡奇同志来**调研指示要求，自己进行了深刻剖析，认为产生上述问题的主要原因有以下三个方面：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(一)在政治理论学习上有所放松</w:t>
      </w:r>
    </w:p>
    <w:p>
      <w:pPr>
        <w:ind w:left="0" w:right="0" w:firstLine="560"/>
        <w:spacing w:before="450" w:after="450" w:line="312" w:lineRule="auto"/>
      </w:pPr>
      <w:r>
        <w:rPr>
          <w:rFonts w:ascii="宋体" w:hAnsi="宋体" w:eastAsia="宋体" w:cs="宋体"/>
          <w:color w:val="000"/>
          <w:sz w:val="28"/>
          <w:szCs w:val="28"/>
        </w:rPr>
        <w:t xml:space="preserve">　　觉得自己工作了30多年，经历了镇乡、区直单位等不同部门的多个岗位，积累了一些经验，指导具体工作足够了，忽视了理论对实践的指导作用。所以，对学习紧迫性、重要性的认识降低了，对新理论、新知识学习的愿望减退了，特别是对十九大以来，中央提出的一系列新思想、新观点、新战略、新举措，缺乏学习的主动性和系统性，存在实用主义现象，满足于片面的理解和应用，致使在工作推进中存在凭经验办事、套用老办法的现象，没能很好地适应新的发展要求。</w:t>
      </w:r>
    </w:p>
    <w:p>
      <w:pPr>
        <w:ind w:left="0" w:right="0" w:firstLine="560"/>
        <w:spacing w:before="450" w:after="450" w:line="312" w:lineRule="auto"/>
      </w:pPr>
      <w:r>
        <w:rPr>
          <w:rFonts w:ascii="宋体" w:hAnsi="宋体" w:eastAsia="宋体" w:cs="宋体"/>
          <w:color w:val="000"/>
          <w:sz w:val="28"/>
          <w:szCs w:val="28"/>
        </w:rPr>
        <w:t xml:space="preserve">　　(二)在持续进行党性修养上有所放松</w:t>
      </w:r>
    </w:p>
    <w:p>
      <w:pPr>
        <w:ind w:left="0" w:right="0" w:firstLine="560"/>
        <w:spacing w:before="450" w:after="450" w:line="312" w:lineRule="auto"/>
      </w:pPr>
      <w:r>
        <w:rPr>
          <w:rFonts w:ascii="宋体" w:hAnsi="宋体" w:eastAsia="宋体" w:cs="宋体"/>
          <w:color w:val="000"/>
          <w:sz w:val="28"/>
          <w:szCs w:val="28"/>
        </w:rPr>
        <w:t xml:space="preserve">　　经过多年的磨练，年轻时的那股豪情壮志没有那么浓烈了，甚至产生了“船到码头车到站”的想法，导致我在不知不觉中，对保持党员先进性、纯洁性的追求有所松懈，以干好日常事务性工作代替了经常性的党性锻炼。觉得自己快退休了，还是一团和气、搞好团结最重要，对城乡建设、民生保障等工作中存在的问题，虽有督促相关部门改变的愿望，但付诸行动比较迟缓;虽有立党为公、执政为民的责任意识，也有自我约束力和警觉性，但不够坚决，致使出现了直面问题的勇气有所减弱，创新进取意识有所下降等问题。</w:t>
      </w:r>
    </w:p>
    <w:p>
      <w:pPr>
        <w:ind w:left="0" w:right="0" w:firstLine="560"/>
        <w:spacing w:before="450" w:after="450" w:line="312" w:lineRule="auto"/>
      </w:pPr>
      <w:r>
        <w:rPr>
          <w:rFonts w:ascii="宋体" w:hAnsi="宋体" w:eastAsia="宋体" w:cs="宋体"/>
          <w:color w:val="000"/>
          <w:sz w:val="28"/>
          <w:szCs w:val="28"/>
        </w:rPr>
        <w:t xml:space="preserve">　　(三)在宗旨意识上有所弱化</w:t>
      </w:r>
    </w:p>
    <w:p>
      <w:pPr>
        <w:ind w:left="0" w:right="0" w:firstLine="560"/>
        <w:spacing w:before="450" w:after="450" w:line="312" w:lineRule="auto"/>
      </w:pPr>
      <w:r>
        <w:rPr>
          <w:rFonts w:ascii="宋体" w:hAnsi="宋体" w:eastAsia="宋体" w:cs="宋体"/>
          <w:color w:val="000"/>
          <w:sz w:val="28"/>
          <w:szCs w:val="28"/>
        </w:rPr>
        <w:t xml:space="preserve">　　由于党性锻炼的不自觉、不持续，导致宗旨意识不够牢固，对作风建设的长期性、艰巨性认识不足。到人大工作后，产生了“干一届就退休了，不求有功、但求无过”的想法。因此，工作标准有所降低，使自己在努力解决好改革发展中人民群众普遍关心关注的热点难点问题方面，不再有攻坚克难的勇气、敢闯敢试的锐气。对于没有先例的事不愿再带头去干，缺少了大刀阔斧、奋力开拓的精神头儿。</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&gt;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&gt;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&gt;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　&gt;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&gt;一、自我剖析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&gt;二、分析构成的原因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&gt;三、改善措施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&gt;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&gt;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&gt;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　　&gt;一、存在的一些问题：</w:t>
      </w:r>
    </w:p>
    <w:p>
      <w:pPr>
        <w:ind w:left="0" w:right="0" w:firstLine="560"/>
        <w:spacing w:before="450" w:after="450" w:line="312" w:lineRule="auto"/>
      </w:pPr>
      <w:r>
        <w:rPr>
          <w:rFonts w:ascii="宋体" w:hAnsi="宋体" w:eastAsia="宋体" w:cs="宋体"/>
          <w:color w:val="000"/>
          <w:sz w:val="28"/>
          <w:szCs w:val="28"/>
        </w:rPr>
        <w:t xml:space="preserve">　　(一)坚持领悟自觉性有待提高：一是学习缺少一定的积极主动性。在工作中需要的投资行业经验、专业知识较多，现在仍以凭兴趣、爱好学，工作需要被动接受\"要我学\"为主，缺乏\"我要学\"的主动性，缺乏系统性的学习。二是另外当业务与理论学习发生冲突时，总是以业务为重，从而忽视了对自身政治品质和政治理论的改造与提高。这实际上是对工作和学习不负责任的一种表现。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　　(二)党性修养有欠缺：加强党性修养的自觉性不强，缺少改革创新的勇气，精神状态不够振奋，奋斗意识有所弱化。一是工作目标要求标准有待提高。工作繁重、压力大的时候，首先想到的是怎样尽快完成任务，只讲速度和效率，一定程度忽略了质量和标准，降低了工作标准和要求;二是工作质量要求不实。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　　(三)担当意识有松懈</w:t>
      </w:r>
    </w:p>
    <w:p>
      <w:pPr>
        <w:ind w:left="0" w:right="0" w:firstLine="560"/>
        <w:spacing w:before="450" w:after="450" w:line="312" w:lineRule="auto"/>
      </w:pPr>
      <w:r>
        <w:rPr>
          <w:rFonts w:ascii="宋体" w:hAnsi="宋体" w:eastAsia="宋体" w:cs="宋体"/>
          <w:color w:val="000"/>
          <w:sz w:val="28"/>
          <w:szCs w:val="28"/>
        </w:rPr>
        <w:t xml:space="preserve">　　在工作和学习中，能够认识到\"四个意识\"、\"四个自信\"的根本内涵和实际意义，在思想上和行动上努力跟紧党中央精神步伐，在工作中能完成工作要求，但担当作为精神有待进一步加强。一是党员意识有待加强，作为党员，没有做好党员的先锋模范作用，在工作中没有起好带头作用。二是主动作为不够，开展工作方式保守不够创新，力度上不够，思路创新不够。对交代的工作按部就班，不能创造性的完成工作。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　　&gt;二、问题根源剖析</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(三)担当意识不够强。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在碰到与己无关或关系不是很大的事情或问题时，在工作中有时也有懈怠，求稳，求不出事，求过得去的现象，没有用更高的标准、更严的要求，创新性的开展工作。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　　&gt;三、解决问题措施</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(二)提高思想认识，提高站位，摒弃老思想旧方法，在工作方面开拓思维，创新工作方法自己率先垂范;</w:t>
      </w:r>
    </w:p>
    <w:p>
      <w:pPr>
        <w:ind w:left="0" w:right="0" w:firstLine="560"/>
        <w:spacing w:before="450" w:after="450" w:line="312" w:lineRule="auto"/>
      </w:pPr>
      <w:r>
        <w:rPr>
          <w:rFonts w:ascii="宋体" w:hAnsi="宋体" w:eastAsia="宋体" w:cs="宋体"/>
          <w:color w:val="000"/>
          <w:sz w:val="28"/>
          <w:szCs w:val="28"/>
        </w:rPr>
        <w:t xml:space="preserve">　　(三)提高工作标准和要求，遇到事情提高效率，多想解决办法;</w:t>
      </w:r>
    </w:p>
    <w:p>
      <w:pPr>
        <w:ind w:left="0" w:right="0" w:firstLine="560"/>
        <w:spacing w:before="450" w:after="450" w:line="312" w:lineRule="auto"/>
      </w:pPr>
      <w:r>
        <w:rPr>
          <w:rFonts w:ascii="宋体" w:hAnsi="宋体" w:eastAsia="宋体" w:cs="宋体"/>
          <w:color w:val="000"/>
          <w:sz w:val="28"/>
          <w:szCs w:val="28"/>
        </w:rPr>
        <w:t xml:space="preserve">　　(四)发挥共产党员先锋模范作用，在业务上做精做细，提高担责意识，主动作为。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上级党组织要求保持一致，一是严明政治纪律、严守政治规矩，不折不扣地执行公司的决策部署。坚决把政治纪律和政治规矩放在前面，深入学习习近平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第十九篇: 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2025-01-19T07:14:25+08:00</dcterms:created>
  <dcterms:modified xsi:type="dcterms:W3CDTF">2025-01-19T07:14:25+08:00</dcterms:modified>
</cp:coreProperties>
</file>

<file path=docProps/custom.xml><?xml version="1.0" encoding="utf-8"?>
<Properties xmlns="http://schemas.openxmlformats.org/officeDocument/2006/custom-properties" xmlns:vt="http://schemas.openxmlformats.org/officeDocument/2006/docPropsVTypes"/>
</file>