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英文三分钟演讲中学生作文202_年5篇范文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英语演讲的过程中我们要多使用简单句，但在句型设置、词汇运用上，我们要注意多变，富于变化的英语演讲能带给听众更好的观感。这也是三分钟英语演讲稿的一个重要写作技巧。下面给大家分享一些关于英文三分钟演讲中学生作文5篇，供大家参考。英文三分钟演讲...</w:t>
      </w:r>
    </w:p>
    <w:p>
      <w:pPr>
        <w:ind w:left="0" w:right="0" w:firstLine="560"/>
        <w:spacing w:before="450" w:after="450" w:line="312" w:lineRule="auto"/>
      </w:pPr>
      <w:r>
        <w:rPr>
          <w:rFonts w:ascii="宋体" w:hAnsi="宋体" w:eastAsia="宋体" w:cs="宋体"/>
          <w:color w:val="000"/>
          <w:sz w:val="28"/>
          <w:szCs w:val="28"/>
        </w:rPr>
        <w:t xml:space="preserve">在英语演讲的过程中我们要多使用简单句，但在句型设置、词汇运用上，我们要注意多变，富于变化的英语演讲能带给听众更好的观感。这也是三分钟英语演讲稿的一个重要写作技巧。下面给大家分享一些关于英文三分钟演讲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2025-04-03T14:24:08+08:00</dcterms:created>
  <dcterms:modified xsi:type="dcterms:W3CDTF">2025-04-03T14:24:08+08:00</dcterms:modified>
</cp:coreProperties>
</file>

<file path=docProps/custom.xml><?xml version="1.0" encoding="utf-8"?>
<Properties xmlns="http://schemas.openxmlformats.org/officeDocument/2006/custom-properties" xmlns:vt="http://schemas.openxmlformats.org/officeDocument/2006/docPropsVTypes"/>
</file>