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202_年度全面从严治党主体责任集体约谈讲话范文三篇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以下是为大家整理的关于20_年度全面从严治党主体责任集体约谈讲话的文章3篇 , 欢迎大家参考查阅！第1篇: 20_年度全面从严治党主体责任集体约谈讲话　　同志们：　　按照上级纪委“层层压实全面从严治党主体责任”的部署要求，今天召开县政府系统...</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以下是为大家整理的关于20_年度全面从严治党主体责任集体约谈讲话的文章3篇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20_年度全面从严治党主体责任集体约谈讲话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按照上级纪委“层层压实全面从严治党主体责任”的部署要求，今天召开县政府系统落实全面从严治党主体责任谈话。希望大家要思想到位、行动对标，推动全面从严治党主体责任落细落小落实。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习近平总书记在党的十九大报告中指出，“全面从严治党永远在路上”“旗帜鲜明讲政治是我们党作为马克思主义政党的根本要求，是共产党人最鲜明的本质特征”。政治建设是党的根本性建设，各位同志必须从讲政治的高度全面落实从严治党主体责任。一要认真学习贯彻十九大精神。</w:t>
      </w:r>
    </w:p>
    <w:p>
      <w:pPr>
        <w:ind w:left="0" w:right="0" w:firstLine="560"/>
        <w:spacing w:before="450" w:after="450" w:line="312" w:lineRule="auto"/>
      </w:pPr>
      <w:r>
        <w:rPr>
          <w:rFonts w:ascii="宋体" w:hAnsi="宋体" w:eastAsia="宋体" w:cs="宋体"/>
          <w:color w:val="000"/>
          <w:sz w:val="28"/>
          <w:szCs w:val="28"/>
        </w:rPr>
        <w:t xml:space="preserve">　　持续学深弄懂做实十九大精神，全面领会习近平新时代中国特色社会主义思想，作为行动指南抓党建任务与抓政府工作紧密结合起来，加强对政府管理领域、行业、部门党建工作的部署、指导和督促，确保党建工作和业务工作同步落实、同步推进、同步延伸，切实把全面从严治党要求真正落实到位。另一方面，要从严管好班子带好队伍。督促班子成员和中层干部履行好“一岗双责”。要按照“五抓五看”要求，切实抓加强教育、抓制度建设、抓部署检查落实，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坚持严抓严管。要把雷厉风行和久久为功有机结合起来，以钉钉子精神抓党建，把管党治党的螺丝钉拧得更紧。一要抓早抓小。要盯紧“关键少数”，注重抓早抓小抓防范，让咬耳扯袖、红脸出汗成为常态，对有问题苗头的，要及时提醒批评，做到不包庇、不掩饰、不纵容，防止小错酿成大错。</w:t>
      </w:r>
    </w:p>
    <w:p>
      <w:pPr>
        <w:ind w:left="0" w:right="0" w:firstLine="560"/>
        <w:spacing w:before="450" w:after="450" w:line="312" w:lineRule="auto"/>
      </w:pPr>
      <w:r>
        <w:rPr>
          <w:rFonts w:ascii="宋体" w:hAnsi="宋体" w:eastAsia="宋体" w:cs="宋体"/>
          <w:color w:val="000"/>
          <w:sz w:val="28"/>
          <w:szCs w:val="28"/>
        </w:rPr>
        <w:t xml:space="preserve">　　这里特别强调，要真正开好民主生活会，发扬民主、坦诚相见、畅所欲言，敢于当面指出问题，相互提醒，共同形成良好的党内政治生活风气。二要敢于问责。严格执行《党内问责条例》，强化对不担当、不履责行为的追责问责，做到失责必问、问责必严。要结合工作实际，坚决查纠扶贫、涉农、征地拆迁、惠民资金使用等方面损害群众利益的不正之风和微腐败，着力解决群众反映强烈的突出问题。三要注重长效。全面从严治党永远在路上，任何时候都不能有差不多了、该松口气、歇歇脚的想法，必须拿出滴水穿石的劲头、铁杵磨针的功夫，一抓到底、抓出长效。</w:t>
      </w:r>
    </w:p>
    <w:p>
      <w:pPr>
        <w:ind w:left="0" w:right="0" w:firstLine="560"/>
        <w:spacing w:before="450" w:after="450" w:line="312" w:lineRule="auto"/>
      </w:pPr>
      <w:r>
        <w:rPr>
          <w:rFonts w:ascii="宋体" w:hAnsi="宋体" w:eastAsia="宋体" w:cs="宋体"/>
          <w:color w:val="000"/>
          <w:sz w:val="28"/>
          <w:szCs w:val="28"/>
        </w:rPr>
        <w:t xml:space="preserve">　　四、突出以上率下。坚持“打铁必须自身硬”，发挥示范带动作用，推动一级抓一级，层层抓落实。一要带头强化作风建设。认真落实习近平总书记关于进一步纠正“四风”、加强作风建设的重要批示精神，深入整治“四风”问题，严格遵守中央八项规定《实施细则》，坚持不松手、不降温、不止步，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特别是《实施细则》对领导干部下基层等都有明确的规定，各区镇要强化思想自觉、行动自觉，严格按照规定和标准执行。同时要大力弘扬习近平总书记在XXX工作时倡导的“XXX”精神和“XXXX”“马上就办”等优良作风，以自身的行为示范带动作风进一步转变。二要带头保持清正廉洁。</w:t>
      </w:r>
    </w:p>
    <w:p>
      <w:pPr>
        <w:ind w:left="0" w:right="0" w:firstLine="560"/>
        <w:spacing w:before="450" w:after="450" w:line="312" w:lineRule="auto"/>
      </w:pPr>
      <w:r>
        <w:rPr>
          <w:rFonts w:ascii="宋体" w:hAnsi="宋体" w:eastAsia="宋体" w:cs="宋体"/>
          <w:color w:val="000"/>
          <w:sz w:val="28"/>
          <w:szCs w:val="28"/>
        </w:rPr>
        <w:t xml:space="preserve">　　习总书记指出，“领导干部特别是高级干部必须加强自律、慎独慎微”。大家要从自身抓起、从自己严起，牢牢守住做人、处事、用权、交友的底线，特别在土地出让、工程建设、财政资金、国有资产、公共资源等领域，确保做到公正用权、依法用权、为民用权、廉洁用权。接下来的春节等重要时间节点，各区镇要加强廉洁教育，强化监督检查，做到不收不送、不请吃不吃请，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20_年度全面从严治党主体责任集体约谈讲话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按照市委、市纪委和市局党组关于落实党风廉政建设“两个责任”的要求和实施意见，经处党总支研究决定，今天下午召开我处党风廉政建设党总支主体责任和纪委监督责任集体约谈会议。</w:t>
      </w:r>
    </w:p>
    <w:p>
      <w:pPr>
        <w:ind w:left="0" w:right="0" w:firstLine="560"/>
        <w:spacing w:before="450" w:after="450" w:line="312" w:lineRule="auto"/>
      </w:pPr>
      <w:r>
        <w:rPr>
          <w:rFonts w:ascii="宋体" w:hAnsi="宋体" w:eastAsia="宋体" w:cs="宋体"/>
          <w:color w:val="000"/>
          <w:sz w:val="28"/>
          <w:szCs w:val="28"/>
        </w:rPr>
        <w:t xml:space="preserve">　　下面，由我就党风廉政建设建设党总支主体责任进行宣讲约谈。</w:t>
      </w:r>
    </w:p>
    <w:p>
      <w:pPr>
        <w:ind w:left="0" w:right="0" w:firstLine="560"/>
        <w:spacing w:before="450" w:after="450" w:line="312" w:lineRule="auto"/>
      </w:pPr>
      <w:r>
        <w:rPr>
          <w:rFonts w:ascii="宋体" w:hAnsi="宋体" w:eastAsia="宋体" w:cs="宋体"/>
          <w:color w:val="000"/>
          <w:sz w:val="28"/>
          <w:szCs w:val="28"/>
        </w:rPr>
        <w:t xml:space="preserve">　　十八届三中全会作出的《中共中央关于全面深化改革若干重大问题的决定》中提出：落实党风廉政建设责任制，党委负主体责任，纪律负监督责任。习近平总书记在十八届中央纪委三次全会上对如何落实好主体责任提出了具体要求。7月22日，省委印发了《关于落实党风廉政建设党委主体责任和纪委监督责任的意见(试行)》，省委书记X对《意见》的贯彻落实提出了明确要求。</w:t>
      </w:r>
    </w:p>
    <w:p>
      <w:pPr>
        <w:ind w:left="0" w:right="0" w:firstLine="560"/>
        <w:spacing w:before="450" w:after="450" w:line="312" w:lineRule="auto"/>
      </w:pPr>
      <w:r>
        <w:rPr>
          <w:rFonts w:ascii="宋体" w:hAnsi="宋体" w:eastAsia="宋体" w:cs="宋体"/>
          <w:color w:val="000"/>
          <w:sz w:val="28"/>
          <w:szCs w:val="28"/>
        </w:rPr>
        <w:t xml:space="preserve">　　8月14日，市委印发了我市《关于落实党风廉政建设党委主体责任和纪律监督责任的实施意见(试行)》，市委X也对我市落实“两个责任”提出了具体要求。10月15日，市局召开了全市水利系统落实党风廉政建设主体责任座谈会，印发了中共X市水利局党组《关于进一步落实党风廉政建设主体责任的实施意见》和《关于进一步落实纪检监察部门党风廉政建设监督责任实施意见》，对全市水利系统各级党组织落实党风廉政建设主体责任进行了安排部署，并提出了要求。</w:t>
      </w:r>
    </w:p>
    <w:p>
      <w:pPr>
        <w:ind w:left="0" w:right="0" w:firstLine="560"/>
        <w:spacing w:before="450" w:after="450" w:line="312" w:lineRule="auto"/>
      </w:pPr>
      <w:r>
        <w:rPr>
          <w:rFonts w:ascii="宋体" w:hAnsi="宋体" w:eastAsia="宋体" w:cs="宋体"/>
          <w:color w:val="000"/>
          <w:sz w:val="28"/>
          <w:szCs w:val="28"/>
        </w:rPr>
        <w:t xml:space="preserve">　　处党总支主体责任是一个责任体系，是由处党总支、主要领导和班子其他成员共同承担的，党总支对本单位党风廉政建设负全面领导的集体责任;处主要领导为第一责任人，对党风廉政建设负全面领导责任，处领导班子成员对职责分管范围内的党风廉政建设负主要领导责任;处纪检部门承担党总支落实主体责任的日常协调工作，并按照党总支部署，落实相关领域的监管责任。这3个层次的责任既有区分，又有交融，班子集体责任是由个体组成的，是由个体承担的，作为主要负责人，自己的“责任田”出了问题，这种责任最终还是要落在党组织主要领导身上。</w:t>
      </w:r>
    </w:p>
    <w:p>
      <w:pPr>
        <w:ind w:left="0" w:right="0" w:firstLine="560"/>
        <w:spacing w:before="450" w:after="450" w:line="312" w:lineRule="auto"/>
      </w:pPr>
      <w:r>
        <w:rPr>
          <w:rFonts w:ascii="宋体" w:hAnsi="宋体" w:eastAsia="宋体" w:cs="宋体"/>
          <w:color w:val="000"/>
          <w:sz w:val="28"/>
          <w:szCs w:val="28"/>
        </w:rPr>
        <w:t xml:space="preserve">　　因此，处党总支成员要充分认识落实党风廉政建设主体责任的重大意义，坚决把思想和行动统一到中央、省委和市委的要求上来，牢固树立“抓好党风廉政建设是职责，抓不好党风廉政建设是渎职，不抓党风廉政建设是失职”的意识，严格按照局党组的部署，从5个方面来严格落实好主体责任，切实把主体责任扛稳、抓牢、做实。</w:t>
      </w:r>
    </w:p>
    <w:p>
      <w:pPr>
        <w:ind w:left="0" w:right="0" w:firstLine="560"/>
        <w:spacing w:before="450" w:after="450" w:line="312" w:lineRule="auto"/>
      </w:pPr>
      <w:r>
        <w:rPr>
          <w:rFonts w:ascii="宋体" w:hAnsi="宋体" w:eastAsia="宋体" w:cs="宋体"/>
          <w:color w:val="000"/>
          <w:sz w:val="28"/>
          <w:szCs w:val="28"/>
        </w:rPr>
        <w:t xml:space="preserve">　　一是落实组织领导责任。落实党风廉政建设责任制，党委负主体责任，是党要管党、从严治党的重要内容，也是各级党组织必须肩负的政治担当，必须完成的政治任务，必须尽到的政治责任。处党总支要义不容辞地把主体责任扛起来，认真研究分析党风廉政建设形势，安排部署党风廉政建设工作，把党风廉政建设与浉河的建设管理一起部署、一起检查、一起考核。在党风廉政建设上，处主要领导对本单位党风廉政建设负全责、负首责、负总责，必须具体抓、抓具体、系统抓、抓系统，做到工作重心有把握、任务重点有明细、重大事项亲自办、重要案件亲自督。班子成员要对分管范围内的党风廉政建设负主体责任，既要管事更要管人，看好自己的门，管好自己的人，干好自己的事，切实履行好“一岗双责”，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落实作风建设责任。落实主体责任，作风建设是关键。处党总支要把主体责任的落实，同开展党的群众路线教育实践活动紧密结合，同反“四风”相结合，同加强和改进作风相结合，把主体责任贯穿于作风建设的每个环节，渗透到工作的方方面面。要切实抓好整改，对教育实践活动中发现的问题，要件件抓整改，明确责任主体、整改标准及时间要求，着力解决精神懈怠、满足现状、进取心不强等问题。要坚持从严抓党风，大力弘扬党的优良传统和作风，持之以恒落实中央八项规定和省、市及局党组实施意见，坚决纠正形式主义、官僚主义、享乐主义和奢靡之风，建立健全作风建设长效机制，以优良的作风正党风转政风。</w:t>
      </w:r>
    </w:p>
    <w:p>
      <w:pPr>
        <w:ind w:left="0" w:right="0" w:firstLine="560"/>
        <w:spacing w:before="450" w:after="450" w:line="312" w:lineRule="auto"/>
      </w:pPr>
      <w:r>
        <w:rPr>
          <w:rFonts w:ascii="宋体" w:hAnsi="宋体" w:eastAsia="宋体" w:cs="宋体"/>
          <w:color w:val="000"/>
          <w:sz w:val="28"/>
          <w:szCs w:val="28"/>
        </w:rPr>
        <w:t xml:space="preserve">　　三是落实防治腐败责任。反腐败既要治标，又要治本。要以落实市委、市政府《建立健全惩治和预防腐败体系(20_—20X)意见》为重点，把党风廉政建设和惩治腐败工作纳入党总支重要议事日程，作为党的工作的重要组成部分，定期分析研究责任范围内党风廉政建设和惩治腐败工作形势，及时解决工作中的重大问题。要认真落实下级党组织定期向上级党组织报告工作落实情况的制度，做到党风廉政建设和惩治腐败工作与党的建设同步研究、同步部署、同步落实、同步检查、同步考核、同步问责，切实落实各级党组织在惩治腐败工作上的主体责任。</w:t>
      </w:r>
    </w:p>
    <w:p>
      <w:pPr>
        <w:ind w:left="0" w:right="0" w:firstLine="560"/>
        <w:spacing w:before="450" w:after="450" w:line="312" w:lineRule="auto"/>
      </w:pPr>
      <w:r>
        <w:rPr>
          <w:rFonts w:ascii="宋体" w:hAnsi="宋体" w:eastAsia="宋体" w:cs="宋体"/>
          <w:color w:val="000"/>
          <w:sz w:val="28"/>
          <w:szCs w:val="28"/>
        </w:rPr>
        <w:t xml:space="preserve">　　四是落实支持保障责任。中纪委三次全会上，习近平总书记提出明确要求，各级党委(党组)要加强对纪检监察工作的领导，支持纪委(纪检组)转职能、转方式、转作风，聚焦党风廉政建设和反腐败斗争，各级党组织要旗帜鲜明地支持纪检监察部门依法依纪履行职责、查办案件，定期听取工作汇报，及时研究解决工作中遇到的重大问题，健全纪检监察部门参与重大决策的机制制度，对纪检监察干部政治上关心、工作上支持、生活上帮助，为纪检监察部门开展工作创造条件、当好后盾。同时，要自觉接受纪检监察部门的监督，作出重要决定或出台重要决策、干部人事任用等，要按照程序征求纪检监察部门意见。</w:t>
      </w:r>
    </w:p>
    <w:p>
      <w:pPr>
        <w:ind w:left="0" w:right="0" w:firstLine="560"/>
        <w:spacing w:before="450" w:after="450" w:line="312" w:lineRule="auto"/>
      </w:pPr>
      <w:r>
        <w:rPr>
          <w:rFonts w:ascii="宋体" w:hAnsi="宋体" w:eastAsia="宋体" w:cs="宋体"/>
          <w:color w:val="000"/>
          <w:sz w:val="28"/>
          <w:szCs w:val="28"/>
        </w:rPr>
        <w:t xml:space="preserve">　　五是落实正己正人责任。处班子成员要把党风廉政建设的责任当作政治责任和硬件任务，切实记在心上、扛在肩上、抓在手上，特别是班子主要领导要身体力行、亲力亲为，做到守土有责、守土负责、守土尽责，严格执行民主集中制，用自己的实际行动做出示范、树立标杆、传导压力，把“两个责任”落实到位。在抓好“两个责任”落实的同时，要管好亲属和身边工作人员，特别要管好自己，坚持从我做起，向我看齐，要求别人做到的自己首先做到，要求别人不做的，自己坚决不做，带头执行说法自律各项规定，做廉洁从政的表率，发挥好以身作则、率先垂范、以上率下的作用。</w:t>
      </w:r>
    </w:p>
    <w:p>
      <w:pPr>
        <w:ind w:left="0" w:right="0" w:firstLine="560"/>
        <w:spacing w:before="450" w:after="450" w:line="312" w:lineRule="auto"/>
      </w:pPr>
      <w:r>
        <w:rPr>
          <w:rFonts w:ascii="宋体" w:hAnsi="宋体" w:eastAsia="宋体" w:cs="宋体"/>
          <w:color w:val="000"/>
          <w:sz w:val="28"/>
          <w:szCs w:val="28"/>
        </w:rPr>
        <w:t xml:space="preserve">　　落实党风廉政建设主体责任，一把手要履行好第一责任人的责任，班子其他成员要落实“一岗双责”的责任，建立责任传导机制，畅通下达上传渠道，确保工作有人抓、问题有人管、责任有人担。要全面开展廉政风险防控工作，规范工作流程，制定防范措施，确保管得住、防得牢，树立清风正气。</w:t>
      </w:r>
    </w:p>
    <w:p>
      <w:pPr>
        <w:ind w:left="0" w:right="0" w:firstLine="560"/>
        <w:spacing w:before="450" w:after="450" w:line="312" w:lineRule="auto"/>
      </w:pPr>
      <w:r>
        <w:rPr>
          <w:rFonts w:ascii="宋体" w:hAnsi="宋体" w:eastAsia="宋体" w:cs="宋体"/>
          <w:color w:val="000"/>
          <w:sz w:val="28"/>
          <w:szCs w:val="28"/>
        </w:rPr>
        <w:t xml:space="preserve">　　同志们，刚才，我和××同志分别就党风廉政建设党总支主体责任和纪委监督责任进行了宣讲约谈，2名科室主要负责同志作了表态发言。希望大家要树立高度的责任感和紧迫感，认真履职、勇于担当，切实把党风廉政建设主要责任落实好、执行好，努力营造“单位讲正气、班子讲团结、做人讲诚信、做事讲原则”的浓厚发展氛围。</w:t>
      </w:r>
    </w:p>
    <w:p>
      <w:pPr>
        <w:ind w:left="0" w:right="0" w:firstLine="560"/>
        <w:spacing w:before="450" w:after="450" w:line="312" w:lineRule="auto"/>
      </w:pPr>
      <w:r>
        <w:rPr>
          <w:rFonts w:ascii="宋体" w:hAnsi="宋体" w:eastAsia="宋体" w:cs="宋体"/>
          <w:color w:val="000"/>
          <w:sz w:val="28"/>
          <w:szCs w:val="28"/>
        </w:rPr>
        <w:t xml:space="preserve">　　一要主动担当。处班子主要领导是抓党风廉政建设的第一责任人，对党风廉政建设负全面责任、直接责任、首要责任。要强化抓好党风廉政建设是本职、抓不好党风廉政建设是失职、不抓党风廉政建设是渎职的责任意识，主动担当、以上率下，对党风廉政建设工作亲自部署、重大问题亲自过问、重点环节亲自协调、重要案件亲自督办，带头作出廉政承诺、带头参加民主生活会、带头参加责任制检查考核，自觉当好党风廉政建设责任制的践行者、引领者、推动者和示范者。</w:t>
      </w:r>
    </w:p>
    <w:p>
      <w:pPr>
        <w:ind w:left="0" w:right="0" w:firstLine="560"/>
        <w:spacing w:before="450" w:after="450" w:line="312" w:lineRule="auto"/>
      </w:pPr>
      <w:r>
        <w:rPr>
          <w:rFonts w:ascii="宋体" w:hAnsi="宋体" w:eastAsia="宋体" w:cs="宋体"/>
          <w:color w:val="000"/>
          <w:sz w:val="28"/>
          <w:szCs w:val="28"/>
        </w:rPr>
        <w:t xml:space="preserve">　　二要班子带动。处党总支是党风廉政建设的领导者、执行者和推动者，既要明确班子责任，团结一致，共同负责，又要明确班子成员的个体责任，分清主次，互相监督。要将主体责任的目标任务、工作措施、完成时限落实到班子成员，确保职责明确不遗漏、措施保障不马虎、任务完成不懈怠;落实责任要以上率下、以身作则，要求别人做到的，班子首先要做到，要求别人不做的，班子带头不做。只有班子团结一心、步调一致，才能形成强大的战斗力、克难攻坚，才能更好地带领广大干部职工心往一处想、劲往一处使，才能为浉河管理处的发展营造团结、融洽的良好氛围。</w:t>
      </w:r>
    </w:p>
    <w:p>
      <w:pPr>
        <w:ind w:left="0" w:right="0" w:firstLine="560"/>
        <w:spacing w:before="450" w:after="450" w:line="312" w:lineRule="auto"/>
      </w:pPr>
      <w:r>
        <w:rPr>
          <w:rFonts w:ascii="宋体" w:hAnsi="宋体" w:eastAsia="宋体" w:cs="宋体"/>
          <w:color w:val="000"/>
          <w:sz w:val="28"/>
          <w:szCs w:val="28"/>
        </w:rPr>
        <w:t xml:space="preserve">　　三要履职到位。处党总支和纪委要认真落实中央、省委和市委的要求，以钉钉子的精神，切实做到“四到位”，即执行制度到位、实施管理到位、查处问题到位、以身作则到位，不搞形式，不走过场，有效遏制腐败现象发生，密切党群干群关系，树立党和政府的良好形象。</w:t>
      </w:r>
    </w:p>
    <w:p>
      <w:pPr>
        <w:ind w:left="0" w:right="0" w:firstLine="560"/>
        <w:spacing w:before="450" w:after="450" w:line="312" w:lineRule="auto"/>
      </w:pPr>
      <w:r>
        <w:rPr>
          <w:rFonts w:ascii="宋体" w:hAnsi="宋体" w:eastAsia="宋体" w:cs="宋体"/>
          <w:color w:val="000"/>
          <w:sz w:val="28"/>
          <w:szCs w:val="28"/>
        </w:rPr>
        <w:t xml:space="preserve">　　每位领导干部不仅要洁身自好，确保自己不出问题，还要敢抓敢管，敢于动真碰硬。要睁大眼睛，紧盯重点部位，一旦发现问题，务必认真对待，及时查处，严格追究，不袒护、不包庇、不姑息、不迁就。要加强党风廉政建设责任制检查考核，完善责任分解、监督问效、倒查追究的系统链条，要坚持纪律处分、组织处理、经济处罚、廉政诫勉等多种手段并重，做到刚柔相济、宽严适应，促进“两个责任”全面落实。</w:t>
      </w:r>
    </w:p>
    <w:p>
      <w:pPr>
        <w:ind w:left="0" w:right="0" w:firstLine="560"/>
        <w:spacing w:before="450" w:after="450" w:line="312" w:lineRule="auto"/>
      </w:pPr>
      <w:r>
        <w:rPr>
          <w:rFonts w:ascii="宋体" w:hAnsi="宋体" w:eastAsia="宋体" w:cs="宋体"/>
          <w:color w:val="000"/>
          <w:sz w:val="28"/>
          <w:szCs w:val="28"/>
        </w:rPr>
        <w:t xml:space="preserve">　　同志们，推进党风廉政建设的关键在落实责任，根本在敢于担当，关键在落实。处党总支要按照中央、省委、市委、市纪委及市局党组的要求，切实增强党性观念，时刻绷紧拒腐防变这根弦，真正把“两个责任”扛稳、抓牢、做实，为推进浉河管理处反腐倡廉建设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2025-04-03T09:49:46+08:00</dcterms:created>
  <dcterms:modified xsi:type="dcterms:W3CDTF">2025-04-03T09:49:46+08:00</dcterms:modified>
</cp:coreProperties>
</file>

<file path=docProps/custom.xml><?xml version="1.0" encoding="utf-8"?>
<Properties xmlns="http://schemas.openxmlformats.org/officeDocument/2006/custom-properties" xmlns:vt="http://schemas.openxmlformats.org/officeDocument/2006/docPropsVTypes"/>
</file>