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202_年工作部署会暨作风建设动员会议上的讲话三篇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作风建设是指培养军队优良作风的工作，包括思想作风建设、工作作风建设、战斗作风建设等。 以下是为大家整理的关于20_年工作部署会暨作风建设动员会议上的讲话的文章3篇 ,欢迎品鉴！【篇一】20_年工作部署会暨作风建设动员会议上的讲话　　同志们：...</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作风建设是指培养军队优良作风的工作，包括思想作风建设、工作作风建设、战斗作风建设等。 以下是为大家整理的关于20_年工作部署会暨作风建设动员会议上的讲话的文章3篇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我也是逢会必讲干部作风建设问题，要求各级各部门切实改进作风，提升素质，提高效率。实事求是的讲，在县委的严格要求下，全县广大党员干部作风有了质的转变，为全县的改革开放、经济发展和社会稳定做出了重大贡献，取得了明显成效，得到了上级领导和广大群众的认可。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县域经济的加快发展。因此，我们必须站在践行科学发展观的高度，站在推进xx跨越式发展、争创西部百强县的高度，站在确保县委、县政府政令畅通的高度，站在加强干部队伍建设、塑造廉洁勤政、高效务实的机关形象的高度，充分认识加强干部作风建设的重要性和必要性，努力开创我县干部作风建设的新局面。下一步，全县要结合学习实践科学发展观活动，以“应对金融危机，促进科学发展，转变干部作风”为主题，开展干部作风建设年活动，县委组织部要尽快制定活动实施方案，提请县委会研究审定。下面，我就加强干部作风建设再强调几点意见：</w:t>
      </w:r>
    </w:p>
    <w:p>
      <w:pPr>
        <w:ind w:left="0" w:right="0" w:firstLine="560"/>
        <w:spacing w:before="450" w:after="450" w:line="312" w:lineRule="auto"/>
      </w:pPr>
      <w:r>
        <w:rPr>
          <w:rFonts w:ascii="宋体" w:hAnsi="宋体" w:eastAsia="宋体" w:cs="宋体"/>
          <w:color w:val="000"/>
          <w:sz w:val="28"/>
          <w:szCs w:val="28"/>
        </w:rPr>
        <w:t xml:space="preserve">　&gt;　一、“醒”字当头，把作风建设作为永恒课题</w:t>
      </w:r>
    </w:p>
    <w:p>
      <w:pPr>
        <w:ind w:left="0" w:right="0" w:firstLine="560"/>
        <w:spacing w:before="450" w:after="450" w:line="312" w:lineRule="auto"/>
      </w:pPr>
      <w:r>
        <w:rPr>
          <w:rFonts w:ascii="宋体" w:hAnsi="宋体" w:eastAsia="宋体" w:cs="宋体"/>
          <w:color w:val="000"/>
          <w:sz w:val="28"/>
          <w:szCs w:val="28"/>
        </w:rPr>
        <w:t xml:space="preserve">　　各级各部门要清醒认识到，党要管党，从严治党，是党的一贯方针。党的作风建设是党建的一个极端重要的方面。作风从某种意义上说，是一种资源，是一种环境，是一种氛围，是一种动力，关乎事业成败。加强干部作风建设，对于我们尤其有重要意义，是当前最为紧迫的课题，是当前必须首要抓好的重点工作。</w:t>
      </w:r>
    </w:p>
    <w:p>
      <w:pPr>
        <w:ind w:left="0" w:right="0" w:firstLine="560"/>
        <w:spacing w:before="450" w:after="450" w:line="312" w:lineRule="auto"/>
      </w:pPr>
      <w:r>
        <w:rPr>
          <w:rFonts w:ascii="宋体" w:hAnsi="宋体" w:eastAsia="宋体" w:cs="宋体"/>
          <w:color w:val="000"/>
          <w:sz w:val="28"/>
          <w:szCs w:val="28"/>
        </w:rPr>
        <w:t xml:space="preserve">　　加强作风建设是上级的要求。我们党历来高度重视作风建设，毛泽东、邓小平、江泽民、胡锦涛等领导人都倾注了大量精力，不仅形成了党的优良传统和宝贵经验，而且还保证了党不断从胜利走向胜利。党的十五届六中全会根据新世纪党面临的新形势新任务，站在新的历史高度，着重研究了作风建设问题，通过了《中共中央关于加强和改进党的作风建设的决议》，明确提出了“八个坚持，八个反对”的作风建设任务。党的十六大报告再次强调，“要以立党为公，执政为民为根本目的，发扬党的优良传统和作风，按照中央提出的‘八个坚持、八个反对’，一靠教育，二靠制度，正确开展批评和自我批评，着力解决党的思想作风、学风、工作作风、领导作风和干部生活作风方面的突出问题，特别是克服形式主义和官僚主义”。这是为实现全面建设小康社会宏伟目标而对作风建设提出的基本要求。今年年初，胡锦涛在中纪委三次全会上，又再次向全党发出号召，要求广大党员干部要大力弘扬求真务实的工作作风。区、市对干部作风建设也非常重视，近几年来，出台了《关于加强领导干部作风建设的意见》等一系列文件，旨在进一步推动干部作风建设。对照干部作风现状，我们还有很多不足，还远远达不到上级要求。因此，我们一定要持之以恒地加强作风建设，要通过“作风建设年”活动，使全县干部思想上有大震动，作风上有大改进，工作上有大突破，努力达到上级党委和政府的要求。</w:t>
      </w:r>
    </w:p>
    <w:p>
      <w:pPr>
        <w:ind w:left="0" w:right="0" w:firstLine="560"/>
        <w:spacing w:before="450" w:after="450" w:line="312" w:lineRule="auto"/>
      </w:pPr>
      <w:r>
        <w:rPr>
          <w:rFonts w:ascii="宋体" w:hAnsi="宋体" w:eastAsia="宋体" w:cs="宋体"/>
          <w:color w:val="000"/>
          <w:sz w:val="28"/>
          <w:szCs w:val="28"/>
        </w:rPr>
        <w:t xml:space="preserve">　　加强作风建设是群众的期盼。“群众富不富，关键看干部”，“发展快不快，干部作风带”。这些俗语反映了群众的呼声和愿望。群众对干部寄予厚望，同时也对干部作风提出现实要求。干部作风好不好，群众心中有杆秤，群众眼睛是盏灯。作风问题说到底是对人民群众的态度和感情问题。越是在面对困难、应对挑战的时候，越要团结群众、依靠群众、为了群众，越要深入扎实地做好惠民生、谋民利、聚民心、促民和的工作。目前，各类社会矛盾非常突出，信访形势依然很严峻，只有树立和弘扬好的作风，牢固树立执政为民的宗旨意识，切实解决好群众反映强烈的突出问题，才能以良好的党风政风密切党群干群关系，维护和谐稳定大局，形成共克时艰的强大合力。当前，不少群众对干部作风问题提出严肃批评和严格要求。民意不可丢，民心不可违。面对群众的要求，我们如果不痛下决心，彻底转变作风，就会有负于人民群众，就无法向人民群众作出交待，也就会背离全心全意为人民服务的宗旨。</w:t>
      </w:r>
    </w:p>
    <w:p>
      <w:pPr>
        <w:ind w:left="0" w:right="0" w:firstLine="560"/>
        <w:spacing w:before="450" w:after="450" w:line="312" w:lineRule="auto"/>
      </w:pPr>
      <w:r>
        <w:rPr>
          <w:rFonts w:ascii="宋体" w:hAnsi="宋体" w:eastAsia="宋体" w:cs="宋体"/>
          <w:color w:val="000"/>
          <w:sz w:val="28"/>
          <w:szCs w:val="28"/>
        </w:rPr>
        <w:t xml:space="preserve">　　加强作风建设是发展的需要。加强干部作风建设是应对复杂局面、保持经济社会又好又快发展的迫切需要。当前，积极应对金融危机的严峻挑战，尤其需要各级干部树立和弘扬良好作风。有好的作风，才能抓住机遇。作风好、效率高，先人一步、争取主动，就能从不断变化的形势中捕捉和把握稍纵即逝的机遇，用好用足国家政策，在谋划、跑办和实施重大项目上、在招商引资上尽快取得突破性进展。有好的作风，才能创造良好发展环境。现代城市之间的竞争，在很大程度上是环境的竞争，说到底是干部作风的竞争。只有好的干部作风，才能有高效的政务环境，才能形成一个区域的核心竞争力，才能吸引生产要素聚集。有好的作风，才能做好谋长远、打基础的工作。只有党性强、作风好的干部，才会不计当前名利，才会谋长远、打基础，做规划、办事情才会考虑今后5年、10年，甚至50年的发展，而不是只顾眼前、急功近利。现在正是我们谋长远、干大事、打基础的大好时机，我们开工建设的珍珠湖、银子湖、黄河标准化堤岸、宁夏世界穆斯林城、纳家户风情街、永福路、永和街、伊品集团30万吨玉米淀粉生产、钢材物流中心等一大批打基础、利长远的重点城市建设、工业、商贸服务业项目，需要我们以时不我待的精神推动落实，为xx推进跨越式发展，争创西部百强县打下坚实基础。加强干部作风建设是提高执行力、确保各项工作落到实处的必然要求。作风决定执行力。三分战略，七分执行。一个地方、一个单位战略目标的实现，是要靠出色的执行力来保证的。抓落实，关键要有执行力。没有执行力，落实就是空话，务实就是口号。在今年这样一个特殊的年份，完成各项目标任务，工作异常艰巨，每一项工作都需要靠良好的执行力来推进和落实。作风决定执行力。只有树立和弘扬好的作风，才能引导各级干部敢于创新、奋勇争先、求真务实、百折不挠，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　&gt;　二、“严”字入手，把问题查改作为突破重点</w:t>
      </w:r>
    </w:p>
    <w:p>
      <w:pPr>
        <w:ind w:left="0" w:right="0" w:firstLine="560"/>
        <w:spacing w:before="450" w:after="450" w:line="312" w:lineRule="auto"/>
      </w:pPr>
      <w:r>
        <w:rPr>
          <w:rFonts w:ascii="宋体" w:hAnsi="宋体" w:eastAsia="宋体" w:cs="宋体"/>
          <w:color w:val="000"/>
          <w:sz w:val="28"/>
          <w:szCs w:val="28"/>
        </w:rPr>
        <w:t xml:space="preserve">　　作风建设至关重要，关系党的生死存亡，关系事业的兴衰成败，关系人民群众的幸福。两年来，通过开展解放思想大讨论活动和深入学习实践科学发展观活动，全县干部作风有了实质性转变，但是与实践科学发展观的需要，与上级领导和广大群众的标准与要求，还有很大的差距。客观分析，我县干部作风方面存在的问题仍然不容忽视，归纳起来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素质不强，党性修养不高。有的干部保密意识不强，不讲原则，缺乏责任感。有的干部缺乏政治敏锐性和政治鉴别力，听信和传播小道消息，乱发牢骚，随波逐流，尤其是一些领导干部不讲党性原则，对县委、政府的决策乱加评论，制造负面影响。有的干部不敢开展批评与自我批评，批评自己避重就轻，批评他人隔靴搔痒，听得进赞扬，听不得批评。有的干部市侩习气严重，兴小人之举，说小人之言，谋人不谋事，乱猜测、乱告状，影响了安定团结的大好局面。我说这样的干部不要拿着镜子只照别人，不照自己，也不要自己一身毛，说别人是妖怪。</w:t>
      </w:r>
    </w:p>
    <w:p>
      <w:pPr>
        <w:ind w:left="0" w:right="0" w:firstLine="560"/>
        <w:spacing w:before="450" w:after="450" w:line="312" w:lineRule="auto"/>
      </w:pPr>
      <w:r>
        <w:rPr>
          <w:rFonts w:ascii="宋体" w:hAnsi="宋体" w:eastAsia="宋体" w:cs="宋体"/>
          <w:color w:val="000"/>
          <w:sz w:val="28"/>
          <w:szCs w:val="28"/>
        </w:rPr>
        <w:t xml:space="preserve">　　二是习惯四平八稳，缺乏进取精神。有的干部还缺乏一抓到底的狠劲、一以贯之的韧劲、一鼓作气的拼劲，习惯看摊守业，不求上进，消极懈怠，自我放松，小进即满甚至不进亦满。有的干部干工作畏难怕苦，拈轻怕重，遇到问题绕着走，不敢直面矛盾，不敢正视问题。有的干部抓工作缺乏思路，因循守旧、墨守陈规，对新情况、新问题缺乏深入研究，敢闯敢试、锐意改革的劲头不足，庸庸碌碌，毫无生气。有的干部绕开矛盾，回避问题，干活专挑松土挖，过河专找浅处走，该抓的不抓、该管的不管。有的干部总是“怕”字当头，怕惹事、怕告状、怕得罪人、怕承担责任。</w:t>
      </w:r>
    </w:p>
    <w:p>
      <w:pPr>
        <w:ind w:left="0" w:right="0" w:firstLine="560"/>
        <w:spacing w:before="450" w:after="450" w:line="312" w:lineRule="auto"/>
      </w:pPr>
      <w:r>
        <w:rPr>
          <w:rFonts w:ascii="宋体" w:hAnsi="宋体" w:eastAsia="宋体" w:cs="宋体"/>
          <w:color w:val="000"/>
          <w:sz w:val="28"/>
          <w:szCs w:val="28"/>
        </w:rPr>
        <w:t xml:space="preserve">　　三是追求个人利益，善作表面文章。有的干部把当官视为人生第一追求，把官职高低作为检验人生价值和社会地位的唯一标准，不安心工作，看到别人比自己发展得好就心理失衡，热衷于谋提拔、要实权，两年不提拔、心里有想法，三年不挪动、就想去活动;有的干部不愿下苦功夫真抓实干，热衷于摆花架子、做表面文章，讲起来头头是道、干起来没有真招，甚至欺上瞒下，弄虚作假，玩数字游戏。有的干部对县委、县政府的决策部署，只满足于学习传达，没有狠抓落实，将工作一分了之，当“甩手掌柜”。有的干部甚至讲条件、讲代价，把个人利益放在最前面，总是想着自己的荣辱得失。</w:t>
      </w:r>
    </w:p>
    <w:p>
      <w:pPr>
        <w:ind w:left="0" w:right="0" w:firstLine="560"/>
        <w:spacing w:before="450" w:after="450" w:line="312" w:lineRule="auto"/>
      </w:pPr>
      <w:r>
        <w:rPr>
          <w:rFonts w:ascii="宋体" w:hAnsi="宋体" w:eastAsia="宋体" w:cs="宋体"/>
          <w:color w:val="000"/>
          <w:sz w:val="28"/>
          <w:szCs w:val="28"/>
        </w:rPr>
        <w:t xml:space="preserve">　　四是群众观念淡薄，做事急功近利。有的干部思想浮躁，不安心工作，对下一派官僚作风，对群众反映的问题久拖不决，甚至简单粗暴处理，不仅旧的问题没有解决，还导致新的矛盾和上访事件。对上则是刚做出一点点成绩，就急于向组织讨价还价，邀功请赏，干一点事就希望得到“回报”。</w:t>
      </w:r>
    </w:p>
    <w:p>
      <w:pPr>
        <w:ind w:left="0" w:right="0" w:firstLine="560"/>
        <w:spacing w:before="450" w:after="450" w:line="312" w:lineRule="auto"/>
      </w:pPr>
      <w:r>
        <w:rPr>
          <w:rFonts w:ascii="宋体" w:hAnsi="宋体" w:eastAsia="宋体" w:cs="宋体"/>
          <w:color w:val="000"/>
          <w:sz w:val="28"/>
          <w:szCs w:val="28"/>
        </w:rPr>
        <w:t xml:space="preserve">　　五是工作懒散拖沓，要求标准不高。有的干部惰性十足，得过且过，工作不讲效率，拖拖拉拉，结果拖走了机遇、拖黄了项目。有的干部不讲标准，不讲质量，只求过得去，不求过得硬。</w:t>
      </w:r>
    </w:p>
    <w:p>
      <w:pPr>
        <w:ind w:left="0" w:right="0" w:firstLine="560"/>
        <w:spacing w:before="450" w:after="450" w:line="312" w:lineRule="auto"/>
      </w:pPr>
      <w:r>
        <w:rPr>
          <w:rFonts w:ascii="宋体" w:hAnsi="宋体" w:eastAsia="宋体" w:cs="宋体"/>
          <w:color w:val="000"/>
          <w:sz w:val="28"/>
          <w:szCs w:val="28"/>
        </w:rPr>
        <w:t xml:space="preserve">　　六是纪律观念淡薄，习惯我行我素。有的干部迟到早退、无故脱岗，群众在正常的工作日来办事，经常吃“闭门羹”。有的干部在编不在岗，拿着工资不干工作。有的干部在外面吃吃喝喝，随意出入休闲娱乐场所，回到单位睡大觉、玩游戏、炒股。有的干部坐车讲排场、开会看位置。</w:t>
      </w:r>
    </w:p>
    <w:p>
      <w:pPr>
        <w:ind w:left="0" w:right="0" w:firstLine="560"/>
        <w:spacing w:before="450" w:after="450" w:line="312" w:lineRule="auto"/>
      </w:pPr>
      <w:r>
        <w:rPr>
          <w:rFonts w:ascii="宋体" w:hAnsi="宋体" w:eastAsia="宋体" w:cs="宋体"/>
          <w:color w:val="000"/>
          <w:sz w:val="28"/>
          <w:szCs w:val="28"/>
        </w:rPr>
        <w:t xml:space="preserve">　　七是服务意识不强，不作为乱作为。有的部门和干部拥权自重，上边是“绿灯”，下边是“红灯”，执法的积极性不高，收费的积极性很高，不给好处不办事，给了好处乱办事;有的工作方法简单粗暴，以罚代管，吃拿卡要，门难进、脸难看、话难听、事难办;有的享乐主义思想严重，为政不廉、相互攀比、铺张浪费，上班时间不想工作，没到下班时间就找酒喝。</w:t>
      </w:r>
    </w:p>
    <w:p>
      <w:pPr>
        <w:ind w:left="0" w:right="0" w:firstLine="560"/>
        <w:spacing w:before="450" w:after="450" w:line="312" w:lineRule="auto"/>
      </w:pPr>
      <w:r>
        <w:rPr>
          <w:rFonts w:ascii="宋体" w:hAnsi="宋体" w:eastAsia="宋体" w:cs="宋体"/>
          <w:color w:val="000"/>
          <w:sz w:val="28"/>
          <w:szCs w:val="28"/>
        </w:rPr>
        <w:t xml:space="preserve">　　八是一推二拖三躲，严重失信于民。有的干部在其位不谋其政，安安稳稳占位子，忙忙碌碌做样子，疲疲沓沓混日子。遇到矛盾能推则推，能拖则拖，能躲则躲;遇到好处削尖脑袋，硬往前挤，生怕掉队。有的干部对待承诺的问题说了不算，定了不办。诚信是一个根本的问题，《论语》中“子贡问政”讲的就是诚信。子贡问老师，一个国家要想安定、政治平稳，需要哪几条呢。孔子回答说三条：“足兵、足食、民信之矣”。意思是要有足够的兵力保障，要有足够的粮食，要取信于民。子贡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九是自律意识不强，道德品质下降。有的干部往往“官”当久了，就遗失了这些良好品质，养成了一些不良习气。具体表现在，有的干部目空一切、牛气冲天，天是老大、他是老二。在单位内部，大包大揽、独断专行，把民主集中制变成个人专制，“群言堂”成了“一言堂”，“一把手”成了“一霸手”;在对外交往上，江湖习气、不懂规矩，目无领导、出言不逊、蛮横无礼;在实际工作中，盲目自负，觉得自己高人一等、胜人一筹，能力比谁都强，水平比谁都高，听不得任何意见和建议，其实是眼高手低，没有过硬的真本事。</w:t>
      </w:r>
    </w:p>
    <w:p>
      <w:pPr>
        <w:ind w:left="0" w:right="0" w:firstLine="560"/>
        <w:spacing w:before="450" w:after="450" w:line="312" w:lineRule="auto"/>
      </w:pPr>
      <w:r>
        <w:rPr>
          <w:rFonts w:ascii="宋体" w:hAnsi="宋体" w:eastAsia="宋体" w:cs="宋体"/>
          <w:color w:val="000"/>
          <w:sz w:val="28"/>
          <w:szCs w:val="28"/>
        </w:rPr>
        <w:t xml:space="preserve">　　十是全局观念较弱，缺乏大局意识。有的部门和干部全局观念不强，过分强调部门利益、个人利益，有利的就争、没利的就推，各行其是，效率低下;有的对县上重大决策部署贯彻不力，甚至阳奉阴违，搞上有政策、下有对策，有令不行，有禁不止;有的各唱各的调，各吹各的号，单干蛮干，一盘散沙，甚至公然唱“对台戏”，严重影响了干部队伍的凝聚力、战斗力、号召力。</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检查落实不到位的原因，但关键还是一些同志对自身要求不严。现在讲从“严”字入手，就是要从这里抓起。宽是害，严是爱。我们爱护干部、教育干部、保护干部，就要从严要求。我们要推进xx跨越式发展、争创西部百强县，关键要从作风问题抓起，狠下心肠，铁起手腕，采取有力措施，切实加以解决。应该看到作风建设既是个根本性的问题，又是个长期性的课题，必须瞪着眼睛，紧盯不放，从“严”入手，一以贯之地深入抓下去。只有这样，才能扎扎实实地抓出成效。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三、“学”字为先，把勤奋学习作为成事之基</w:t>
      </w:r>
    </w:p>
    <w:p>
      <w:pPr>
        <w:ind w:left="0" w:right="0" w:firstLine="560"/>
        <w:spacing w:before="450" w:after="450" w:line="312" w:lineRule="auto"/>
      </w:pPr>
      <w:r>
        <w:rPr>
          <w:rFonts w:ascii="宋体" w:hAnsi="宋体" w:eastAsia="宋体" w:cs="宋体"/>
          <w:color w:val="000"/>
          <w:sz w:val="28"/>
          <w:szCs w:val="28"/>
        </w:rPr>
        <w:t xml:space="preserve">　　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毛泽东少年即立志：“才不胜今人，不足以为才;学不胜古人，不足以为学。”党的十六大也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学习是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医院住院两三年，还博览群书，每天坚持写一两千字的文章。文学巨匠巴金晚年也是学习不止。最近的文坛名人易中天出了很多书，讲了很多关于学习的问题。有的人说没有学的机遇，但没有学的机遇，人就会失去很多机遇;有人说没有学的时间，但每天挤出两个小时，完全是可能的。如果每天把时间泡在酒摊上、泡在牌桌上，再多的时间也是不够的。</w:t>
      </w:r>
    </w:p>
    <w:p>
      <w:pPr>
        <w:ind w:left="0" w:right="0" w:firstLine="560"/>
        <w:spacing w:before="450" w:after="450" w:line="312" w:lineRule="auto"/>
      </w:pPr>
      <w:r>
        <w:rPr>
          <w:rFonts w:ascii="宋体" w:hAnsi="宋体" w:eastAsia="宋体" w:cs="宋体"/>
          <w:color w:val="000"/>
          <w:sz w:val="28"/>
          <w:szCs w:val="28"/>
        </w:rPr>
        <w:t xml:space="preserve">　　学习是最好的包装。腹有诗书气自华。这个气就是气质，就是内在美。它是一个人人格魅力的核心，最容易打动人、折服人。读书学习是培养一个人气质的最好途径。对一个人来讲，外表的美是表面的、暂时的，而内在的美才是本质的、永恒的，这个内在的美就体现在气质、气度、气势、气魄上。如果掌握了知识，能够引经据典，能够入木三分，能够讲出道道，能够理出头绪，那么说话就有感染力、号召力、凝聚力。这样，人就会充满自信，满脸笑容，这比什么化妆品、服装都强，这就是最好的包装?有些同志在其他方面花了很多精力，不如用这份精力来读书、来学习，时间长了，你会发现，学习可以陶冶情操，学习搞好了，心灵会得到净化，情趣会得以提升，心情会更加舒畅。</w:t>
      </w:r>
    </w:p>
    <w:p>
      <w:pPr>
        <w:ind w:left="0" w:right="0" w:firstLine="560"/>
        <w:spacing w:before="450" w:after="450" w:line="312" w:lineRule="auto"/>
      </w:pPr>
      <w:r>
        <w:rPr>
          <w:rFonts w:ascii="宋体" w:hAnsi="宋体" w:eastAsia="宋体" w:cs="宋体"/>
          <w:color w:val="000"/>
          <w:sz w:val="28"/>
          <w:szCs w:val="28"/>
        </w:rPr>
        <w:t xml:space="preserve">　　学习是成功的阶梯。高尔基说：“书籍是人类进步的阶梯”。读书增益长智，读书助你成才。“知识明，则力量进”，“知识就是力量”。每个干部都要不断地培养自身的学习力，多读书、读好书、读有用之书。现在书很多，大体分四类，一是可读之书，二是可翻之书，三是可备之书，四是可扔之书。只有好读书、读好书，才能为更好的工作提供基础。学习的时间要靠挤，每天挤出一两个小时是完全可能的。大家要向书本学，向社会学，向他人学，向实践学。处处留心皆学问，别人讲话好，好在什么地方;不好，从哪个方面吸取教训;别人处理问题，为什么处理的好、运用的是哪一种方法，这里面学无止境。工作是最好的学习。有限的工作，无限的学问，做好分管工作是最大的学问，也是最好最实的学问。要坚持“工作学习化、学习工作化”，把学习作为工作和生活必不可少的组成部分，建立经常化、制度化的学习机制，构建学习的载体，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　&gt;　四、“干”字为重，把干事创业作为人生追求</w:t>
      </w:r>
    </w:p>
    <w:p>
      <w:pPr>
        <w:ind w:left="0" w:right="0" w:firstLine="560"/>
        <w:spacing w:before="450" w:after="450" w:line="312" w:lineRule="auto"/>
      </w:pPr>
      <w:r>
        <w:rPr>
          <w:rFonts w:ascii="宋体" w:hAnsi="宋体" w:eastAsia="宋体" w:cs="宋体"/>
          <w:color w:val="000"/>
          <w:sz w:val="28"/>
          <w:szCs w:val="28"/>
        </w:rPr>
        <w:t xml:space="preserve">　　要把建功立业作为最高追求。常言道：“得一官不荣，失一官不辱，勿说一官无用，地方全靠一官;吃百姓之饭，穿百姓之衣，莫道百姓可欺，自己也是百姓”。讲的是为官为世之道。过去的官员有这样的境界，我们共产党人今天又该有什么样的境界呢?当然，有些同志也许会说，我们所处的岗位平凡、工作平淡，很难有所建树。这实际上是爱岗敬业的态度问题。在平凡的岗位上做出不平凡的业绩，是最光荣最伟大的。热爱是最好的老师。小舞台演出大戏，反映出一个人的水平和能力。北京百货大楼的售货员张秉贵在卖东西不用称，一抓一个准。海尔张瑞敏说：“把每一件简单的事做好就是不简单，把每一件平凡的事做好就是不平凡。”张思德同志是为烧炭而牺牲的，他在平凡的岗位上创造了不朽的人生价值，毛泽东同志称他的死比泰山还重。由此联想到我们，大家作为党的干部、单位的领导，怎能因为岗位平凡而自甘平庸、为工作平淡而不思进取呢?我们一定要把岗位看作是实现个人价值、为民建功立业的舞台，重实绩、办实事、讲实话、求实效，多做少说，甚至只做不说，以实实在在的工作、实实在在的政绩，赢得群众的支持和拥护。有人说：“人生没有彩排，每时都在现场直播。”我们只有做好每一天、每一刻、每一件，才能无怨无悔，实实在在谱写我们的人生。我们一定要好好把握住。</w:t>
      </w:r>
    </w:p>
    <w:p>
      <w:pPr>
        <w:ind w:left="0" w:right="0" w:firstLine="560"/>
        <w:spacing w:before="450" w:after="450" w:line="312" w:lineRule="auto"/>
      </w:pPr>
      <w:r>
        <w:rPr>
          <w:rFonts w:ascii="宋体" w:hAnsi="宋体" w:eastAsia="宋体" w:cs="宋体"/>
          <w:color w:val="000"/>
          <w:sz w:val="28"/>
          <w:szCs w:val="28"/>
        </w:rPr>
        <w:t xml:space="preserve">　　要把真抓实干作为形象展现。我们党的根基在人民、血脉在人民、力量在人民。只有扑下身子，埋头苦干，才能赢得民心、形成合力、成就事业。要真抓实干，干实事，抓具体，而不能弄虚作假，不能搞花架子，不能做表面文章，更不能干劳民伤财的事情。实干是一种工作作风，是一种政治品格，反映了我们党艰苦奋斗、埋头苦干、抓住不放、一抓到底的工作态度和精神风貌。要把真抓实干最终体现在求实效上，从基层基础工作抓起，多干打基础的事情，多干对长远起作用的事情，多到基层去，多到困难的地方去，多到老百姓需要的地方去，最大限度地实现、维护、发展好最广大人民的根本利益。要“善谋大事，乐办小事，多办实事，常办好事。”善谋大事，领导干部要善于谋划关乎全局的大事。乐办小事，大事是有限的，小事是经常的，要高兴地、热心地去办小事。群众利益无小事，把群众的事当作自己的事，换位思考，我们就能主动地办、积极地办、自愿地办、高兴地办。多办实事，不要讲理由，能办的就办，实事办多少都不算多。常办好事，好事多种多样，普通群众能办，领导干部一样能办，助人为乐、扶贫帮困等都要带头去办，发挥领导的示范作用。</w:t>
      </w:r>
    </w:p>
    <w:p>
      <w:pPr>
        <w:ind w:left="0" w:right="0" w:firstLine="560"/>
        <w:spacing w:before="450" w:after="450" w:line="312" w:lineRule="auto"/>
      </w:pPr>
      <w:r>
        <w:rPr>
          <w:rFonts w:ascii="宋体" w:hAnsi="宋体" w:eastAsia="宋体" w:cs="宋体"/>
          <w:color w:val="000"/>
          <w:sz w:val="28"/>
          <w:szCs w:val="28"/>
        </w:rPr>
        <w:t xml:space="preserve">　　要把争创一流作为工作标杆。一位哲人讲过：伟大的动力产生于伟大的目标。只有确立了工作的高标准，才会有工作的高起点，才会有工作的新突破。对于一个集体是这样，对于每个人也是如此。要把我们的伟大事业不断推向前进，就必须牢固树立“争创一流”的工作理念，时刻做到“三个不满足”。一是不满足于工作干过了，二是不满足于纵看进步了，三是不满足于任务完成了。真正做到追求高标准，实现高标准，达到高效益，这才是我们每个人人生应该追求的目标。要以一流的理念做事，无论干什么事都追求高标准，要干就干一流的，要不就不干。一流是动态的，是变化的，今天还是一流的，明天可能就不是了，但是，这种理念一定要保持。要以平民的心态做官，我们这些干部都是一道令、一张纸，戴上了“官帽”是“官”，去掉“官帽”就是老百姓。大家本来都是老百姓。因此，要换位思考，用老百姓的心态做官，替老百姓着想，为老百姓多办事。要牢固树立“高标准是最大的节约，低标准是最大的浪费”的理念。高标准做事，可以出精品;低标准干事，只能出粗品，或出次品。任何事都要精益求精，精雕细琢，尤其是在一些大事、难事、要事上，要舍得下大力气，花苦工夫，创造性地开展工作。有些同志讲，钱少困难多，太难了。共产党人，尤其是领导干部，人民群众把我们放在这个位置上就是让我们帮助大家克服困难。克服不了困难的干部不是好干部，克服不了困难的领导更不是好领导。为什么让我们当领导干部，凭什么让你当带头人?郑板桥的一首诗最好的表现了干事的意志，即“咬定青山不放松，立根原在破岩中，千磨万击还坚劲，任尔东西南北风。”。有了这种意志，还有什么困难不能克服，还有什么问题不能解决呢?“干”是人生实实在在的追求。只有干，才能使自己的人生实实在在;只有干，才能使人生价值得到充分体现;只有干，才能使自己回首往事的时候，不会为碌碌无为而后悔。</w:t>
      </w:r>
    </w:p>
    <w:p>
      <w:pPr>
        <w:ind w:left="0" w:right="0" w:firstLine="560"/>
        <w:spacing w:before="450" w:after="450" w:line="312" w:lineRule="auto"/>
      </w:pPr>
      <w:r>
        <w:rPr>
          <w:rFonts w:ascii="宋体" w:hAnsi="宋体" w:eastAsia="宋体" w:cs="宋体"/>
          <w:color w:val="000"/>
          <w:sz w:val="28"/>
          <w:szCs w:val="28"/>
        </w:rPr>
        <w:t xml:space="preserve">&gt;　　五、“实”字为要，把取得实效作为衡量标准</w:t>
      </w:r>
    </w:p>
    <w:p>
      <w:pPr>
        <w:ind w:left="0" w:right="0" w:firstLine="560"/>
        <w:spacing w:before="450" w:after="450" w:line="312" w:lineRule="auto"/>
      </w:pPr>
      <w:r>
        <w:rPr>
          <w:rFonts w:ascii="宋体" w:hAnsi="宋体" w:eastAsia="宋体" w:cs="宋体"/>
          <w:color w:val="000"/>
          <w:sz w:val="28"/>
          <w:szCs w:val="28"/>
        </w:rPr>
        <w:t xml:space="preserve">　　要“实干兴县”，牢牢把握“实干”二字，崇尚实干、反对空谈，身体力行、真抓实干，出实招、办实事、重实绩、求实效，永葆求真务实、脚踏实地的精神状态，靠实干凝聚心智、靠实干激发热情、靠实干体现价值、靠实干创造业绩、靠实干发展xx，集中精力办好让人民群众看得见、摸得着的实事，为xx发展多做贡献。要强推重点，大力推行工作“倒推法”，对既定的重点工作、重点工程，尤其是争取项目和招商引资工作要确定好每一阶段的目标，确定好每一阶段乃至每周每天的任务，咬死任务，强力推进。唯有如此，才会有效率、有成果，才能提能力、提水平。要做到xx发展在你心中有多重，你的工作就有多重，你的激情就有多高。要盯紧一线，大力推行“一线工作法”。办公室里出不了新思路、办公室里开不出新天地。一定要心往基层想、脚往基层迈、劲往基层使，在亲力亲为、做事干事中提高我们解决具体问题的能力，努力使上级精神xx化、外地经验本地化、群众创造理论化。各级领导尤其是县处级领导要轻车简从，经常性地深入到基层、企业、群众中去，调查研究，到联系的重点项目和分包的信访案件一线了解实际情况、解决实际问题。要强化落实。抓落实是党性、抓落实是责任、抓落实是能力、抓落实是成功的金桥。我曾多次讲过为什么抓落实、如何抓落实和抓落实的标准，各单位、各部门要学习阅读有关讲话精神，学以致用，切实解决抓而不实、抓而不紧、抓而无功、抓而无效的问题。要主动服务。为企业创造更优的发展环境是我们应尽的职责。要把为企业主服务作为当前工作的重中之重，主动上门搞服务，尽最大努力帮助他们解决当前面临的困难。同时要为民生服务，将各项惠民政策落实到位，高度重视教育、医疗、社保、就业等事关群众切身利益的问题，切实保障他们共享改革发展成果;要为项目建设服务，在审批和建设的各个环节开辟“绿色通道”，急事急办、特事特办。各级干部都要创新服务举措，争得服务对象的认可。</w:t>
      </w:r>
    </w:p>
    <w:p>
      <w:pPr>
        <w:ind w:left="0" w:right="0" w:firstLine="560"/>
        <w:spacing w:before="450" w:after="450" w:line="312" w:lineRule="auto"/>
      </w:pPr>
      <w:r>
        <w:rPr>
          <w:rFonts w:ascii="宋体" w:hAnsi="宋体" w:eastAsia="宋体" w:cs="宋体"/>
          <w:color w:val="000"/>
          <w:sz w:val="28"/>
          <w:szCs w:val="28"/>
        </w:rPr>
        <w:t xml:space="preserve">　&gt;　六、“贤”字为尺，把公道用人作为重要职责</w:t>
      </w:r>
    </w:p>
    <w:p>
      <w:pPr>
        <w:ind w:left="0" w:right="0" w:firstLine="560"/>
        <w:spacing w:before="450" w:after="450" w:line="312" w:lineRule="auto"/>
      </w:pPr>
      <w:r>
        <w:rPr>
          <w:rFonts w:ascii="宋体" w:hAnsi="宋体" w:eastAsia="宋体" w:cs="宋体"/>
          <w:color w:val="000"/>
          <w:sz w:val="28"/>
          <w:szCs w:val="28"/>
        </w:rPr>
        <w:t xml:space="preserve">　　国以人兴，政以才治，千秋大业在用人。我们党历来高度重视选人用人问题。毛泽东同志指出，领导者的责任，归结起来，主要的是出主意、用干部。邓小平同志强调指出，选贤任能也是革命。万事人为本，加快推进县域经济发展，选好用好干部至关重要。我们要坚持用“贤”字作为衡量干部的主要尺度，把公道用人作为领导干部的重要职责，努力创造风清气正的用人环境。要树立公道用人的导向。能否公道用人关系人心向背，体现用人导向。唐太宗说过一句话：“用得正人，为善者皆劝;误用恶人，不善者竞进”。就是说，任用品行端正的好人，那些做好事的人都会受到激励;错误地任用为非作歹的人，那些做坏事的人就争着往上爬。实践证明，用好一个干部，就在广大干部群众面前树立了一面旗帜，就会激励一批干部奋发向上;用错一名干部，就会伤害干部群众的感情，挫伤一批干部的积极性。因此，要用人唯贤，不用人唯亲;要用求真务实、真抓实干的人，不用浮夸漂浮、弄虚作假的人;要用开拓创新、奋发有为的人，不用因循守旧、碌碌无为的人;要用清正廉洁、勤政为民的人，不用贪图名利、自私自利的人;要用埋头奉献、不事张扬的人，不用上窜下跳、搞歪门邪道的人。要高看一眼那些长期在条件艰苦、工作艰难地方工作的干部，要多加留意那些不图虚名、踏实干事的干部，不能亏待那些埋头苦干、注重为长远发展打基础的干部，真正形成凭实绩论英雄、凭德才用干部的正确用人导向。</w:t>
      </w:r>
    </w:p>
    <w:p>
      <w:pPr>
        <w:ind w:left="0" w:right="0" w:firstLine="560"/>
        <w:spacing w:before="450" w:after="450" w:line="312" w:lineRule="auto"/>
      </w:pPr>
      <w:r>
        <w:rPr>
          <w:rFonts w:ascii="宋体" w:hAnsi="宋体" w:eastAsia="宋体" w:cs="宋体"/>
          <w:color w:val="000"/>
          <w:sz w:val="28"/>
          <w:szCs w:val="28"/>
        </w:rPr>
        <w:t xml:space="preserve">&gt;　　七、“廉”字为荣，把清正为官作为最高操守</w:t>
      </w:r>
    </w:p>
    <w:p>
      <w:pPr>
        <w:ind w:left="0" w:right="0" w:firstLine="560"/>
        <w:spacing w:before="450" w:after="450" w:line="312" w:lineRule="auto"/>
      </w:pPr>
      <w:r>
        <w:rPr>
          <w:rFonts w:ascii="宋体" w:hAnsi="宋体" w:eastAsia="宋体" w:cs="宋体"/>
          <w:color w:val="000"/>
          <w:sz w:val="28"/>
          <w:szCs w:val="28"/>
        </w:rPr>
        <w:t xml:space="preserve">　　要追求名节，不要追名逐利。古往今来，“名”有三种，一是名声;二是名节;三是名利。名声旨在声誉，名节贵在节操，名利重在利益，仁人志士追求的是名节。有些人不能清正为官，一个重要原因，就是不能正确对待名利，或者说做官的目的就是追求名利。老子说过，“祸莫大于不知足，咎莫大于欲得”。这些人做官，常常为名利所缚，为了捞取名利而弄虚作假、胡作非为，不仅有害于党的事业，也不利于个人的成长进步。名声要不来，名声争不来，名声骗不来，名声只能为出来，名声只能干出来。金杯银杯，不如群众的口碑;金奖银奖，不如百姓的夸奖。能不能在名利面前摆正位置，是对每个领导干部的考验。其身正，不令则行;其身不正，虽令不从。作为领导干部，一定要摆脱名利缰索的困挠，始终以一颗平常心来对待职务和权力，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要以权谋事，不要以权谋私。权力本身不是利益，正确对待权力，首先要正确对待利益。人生在世，想活得好一些，属人之常情。但决不能信奉“人为财死，鸟为食亡”，把贪图私利当成做官的唯一目的，为了达到目的而置党纪国法于不顾，走上犯罪的道路。以权谋私，收受贿赂，不给好处不办事的人，先是害他人，再是害社会，最终害自己害家人。每个领导干部都必须懂得，“官”是为人民服务的岗位，“权”是为人民服务的工具，领导就是服务，权力就是责任。我们手中的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一餐。仔细琢磨，就是这个道理。因此，我们对待权力一定要慎之又慎，要更多地把权力视为一种压力、一种考验、一种责任，而不是当成谋取私利的工具。</w:t>
      </w:r>
    </w:p>
    <w:p>
      <w:pPr>
        <w:ind w:left="0" w:right="0" w:firstLine="560"/>
        <w:spacing w:before="450" w:after="450" w:line="312" w:lineRule="auto"/>
      </w:pPr>
      <w:r>
        <w:rPr>
          <w:rFonts w:ascii="宋体" w:hAnsi="宋体" w:eastAsia="宋体" w:cs="宋体"/>
          <w:color w:val="000"/>
          <w:sz w:val="28"/>
          <w:szCs w:val="28"/>
        </w:rPr>
        <w:t xml:space="preserve">　　要有所畏惧，不要无所畏惧。权力是一把双刃剑，能为民造福，也能遗害百姓;能使人高尚，也能使人堕落。我们能不能用好这把“剑”，关键在于有所“怕”。据记载，唐太宗喜爱鹞鹰，一日正在宫外把玩，却遇到谏(jian)议大夫魏征，惊慌之中，忙将鹞鹰藏于袖中，结果鸟因窒息而死。面对谏官，虽眼见爱鸟死去，太宗却也是敢怒不敢言。为官“有所畏惧”，说到底是对待权力的态度问题。每个领导干部必须保持“有所畏惧”的为官心态，自觉做到遵纪守法，民主决策，科学决策，在权力面前如临深渊、如履薄冰。这是领导干部最重要、最基本的操守，有了这种操守，就会有领导干部的基本风格，就会有领导干部的基本品格，就会有领导干部的基本人格。</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作风就是保障、作风就是竞争力，我们要向作风要成绩、要效益。我们一定要会干事、干成事、干大事，要把作风建设真正抓到实处，为推进xx跨越式发展、争创西部百强县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市政府研究，今天我们在这里召开全市优化经济发展环境工作暨机关作风建设动员会，主要任务是贯彻落实郑州市优化经济发展环境工作会议精神，总结经验，查摆问题，安排部署今年全市优化经济发展环境暨机关作风建设工作。最后，张市长还要做重要讲话，我们要认真学习，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一、肯定成绩，正视问题，进一步增强优化发展环境的责任感和紧迫感</w:t>
      </w:r>
    </w:p>
    <w:p>
      <w:pPr>
        <w:ind w:left="0" w:right="0" w:firstLine="560"/>
        <w:spacing w:before="450" w:after="450" w:line="312" w:lineRule="auto"/>
      </w:pPr>
      <w:r>
        <w:rPr>
          <w:rFonts w:ascii="宋体" w:hAnsi="宋体" w:eastAsia="宋体" w:cs="宋体"/>
          <w:color w:val="000"/>
          <w:sz w:val="28"/>
          <w:szCs w:val="28"/>
        </w:rPr>
        <w:t xml:space="preserve">　　近年来，市委、市政府着眼营造良好的经济发展环境，坚持巩固、深化、提高、创新的工作方针，突出重点，标本兼治，相继开展了一系列整治活动，建立健全了长效监督制约机制，为巩义经济社会发展创造了良好的发展环境。</w:t>
      </w:r>
    </w:p>
    <w:p>
      <w:pPr>
        <w:ind w:left="0" w:right="0" w:firstLine="560"/>
        <w:spacing w:before="450" w:after="450" w:line="312" w:lineRule="auto"/>
      </w:pPr>
      <w:r>
        <w:rPr>
          <w:rFonts w:ascii="宋体" w:hAnsi="宋体" w:eastAsia="宋体" w:cs="宋体"/>
          <w:color w:val="000"/>
          <w:sz w:val="28"/>
          <w:szCs w:val="28"/>
        </w:rPr>
        <w:t xml:space="preserve">　　行政效能电子监察系统建设及应用取得新进展。投资100万元建成了行政效能电子监察和视频监控系统，对市行政审批、人劳、房管、车管四个具有审批职能的大厅实现了全程电子监控。开通了行政审批监察系统，全市具有行政审批职能的40个委局的162个大项、241个小项审批项目，全部实现了网上运行和监督，有效缩短了审批时限，提高了行政审批效能。截至目前，共办理网上行政审批事项1682件次，累计办结业务1618件，办结率达96.2%。</w:t>
      </w:r>
    </w:p>
    <w:p>
      <w:pPr>
        <w:ind w:left="0" w:right="0" w:firstLine="560"/>
        <w:spacing w:before="450" w:after="450" w:line="312" w:lineRule="auto"/>
      </w:pPr>
      <w:r>
        <w:rPr>
          <w:rFonts w:ascii="宋体" w:hAnsi="宋体" w:eastAsia="宋体" w:cs="宋体"/>
          <w:color w:val="000"/>
          <w:sz w:val="28"/>
          <w:szCs w:val="28"/>
        </w:rPr>
        <w:t xml:space="preserve">　　重点建设项目效能监察取得新成效。坚持把效能监察贯穿于全市重点项目建设的始终，采取周例会，月督查、季观摩等形式，主动介入，跟踪问效，相继对连霍高速和焦桐高速巩义段等一批项目建设情况进行现场督查，协调处理问题70多个，为项目建设创造了良好的内外部环境。</w:t>
      </w:r>
    </w:p>
    <w:p>
      <w:pPr>
        <w:ind w:left="0" w:right="0" w:firstLine="560"/>
        <w:spacing w:before="450" w:after="450" w:line="312" w:lineRule="auto"/>
      </w:pPr>
      <w:r>
        <w:rPr>
          <w:rFonts w:ascii="宋体" w:hAnsi="宋体" w:eastAsia="宋体" w:cs="宋体"/>
          <w:color w:val="000"/>
          <w:sz w:val="28"/>
          <w:szCs w:val="28"/>
        </w:rPr>
        <w:t xml:space="preserve">　　行政处罚裁量权执行进一步规范。制定和公布了自主裁量权标准，建立了行政处罚事前提示、事中指导、事后回访制度，加强罚没财物的监管，针对案件调查报告、行政处罚告知书、行政处罚决定书、执行行政处罚裁量标准等重点环节开展案卷评查活动，下发整改通知书20余份，进一步规范了行政执法行为。</w:t>
      </w:r>
    </w:p>
    <w:p>
      <w:pPr>
        <w:ind w:left="0" w:right="0" w:firstLine="560"/>
        <w:spacing w:before="450" w:after="450" w:line="312" w:lineRule="auto"/>
      </w:pPr>
      <w:r>
        <w:rPr>
          <w:rFonts w:ascii="宋体" w:hAnsi="宋体" w:eastAsia="宋体" w:cs="宋体"/>
          <w:color w:val="000"/>
          <w:sz w:val="28"/>
          <w:szCs w:val="28"/>
        </w:rPr>
        <w:t xml:space="preserve">　　治理企业周边治安环境取得新成果。出台了企业周边治安环境专项整治工作方案，成立了领导组，建立了快速反应机制，重点对强买强卖、强揽工程等违法行为依法予以打击，为企业发展营造了良好的生产生活秩序。全年共处理恶意阻工11起，对相关当事人治安谈话警告200人次、治安拘留18人、刑拘4人。</w:t>
      </w:r>
    </w:p>
    <w:p>
      <w:pPr>
        <w:ind w:left="0" w:right="0" w:firstLine="560"/>
        <w:spacing w:before="450" w:after="450" w:line="312" w:lineRule="auto"/>
      </w:pPr>
      <w:r>
        <w:rPr>
          <w:rFonts w:ascii="宋体" w:hAnsi="宋体" w:eastAsia="宋体" w:cs="宋体"/>
          <w:color w:val="000"/>
          <w:sz w:val="28"/>
          <w:szCs w:val="28"/>
        </w:rPr>
        <w:t xml:space="preserve">　　行政效能问责力度进一步加大。出台了加强效能建设的意见和问责办法，畅通了投诉举报方式，对群众投诉举报的16起四乱、四难、吃拿卡要、乱作为、不作为、慢作为等案件和在信访稳定、土地执法、安全生产、秸秆禁烧等工作中的失职渎职人员进行严肃查处，党政纪处分14人，其中开除公职3人、撤职1人，进一步优化了经济发展环境。</w:t>
      </w:r>
    </w:p>
    <w:p>
      <w:pPr>
        <w:ind w:left="0" w:right="0" w:firstLine="560"/>
        <w:spacing w:before="450" w:after="450" w:line="312" w:lineRule="auto"/>
      </w:pPr>
      <w:r>
        <w:rPr>
          <w:rFonts w:ascii="宋体" w:hAnsi="宋体" w:eastAsia="宋体" w:cs="宋体"/>
          <w:color w:val="000"/>
          <w:sz w:val="28"/>
          <w:szCs w:val="28"/>
        </w:rPr>
        <w:t xml:space="preserve">　　虽然我市优化经济发展环境工作取得了一定成效，但离市委、市政府的要求，离人民群众的期盼还存在一些不足和薄弱环节。刚才，我们观看了专题片，反映的现象和问题虽然只是一部分，但也从某种程度反映了我市机关作风和经济发展环境的现状和问题。主要表现在：一是个别单位和工作人员对优化发展环境的大局意识、紧迫意识、责任意识还不强。办事以自身喜好为标准，本位主义严重，部门利益至上；对市委、市政府安排部署的工作，有利的就争，麻烦的就推，合口味就办，不合口味就拖，或顶着不办、讨价还价，致使许多工作有部署、无落实，严重损害了我市经济发展环境。二是服务质量不高、办事效率低下。个别单位虽然制定了服务指南、工作职责、服务承诺，但没有完全落实到行动上，只收费、不服务，只管理、不服务现象依然存在；个别单位该清理的审批事项不清理，该简化的程序不简化，该下放的权力不下放，该取消收费的项目不取消；有的部门对窗口人员授权不到位，仍存在前台受理、后台办理和体外循环现象，很多审批项目在服务大厅不能直接办理，企业仍然要拿出大量时间和精力与部门打交道，敢怒不敢言；涉及多道程序、多个部门的审批项目，相关单位之间主动横向协调沟通不够，联审联批机制还不够健全，影响了审批效率；更有甚者个别办事人员素质较差，今天能办完的，非拖到明天，甚至后天或多天不办结，刁难设卡，雁过拔毛，不给好处不办事，给了好处乱办事。三是项目施工环境有待进一步优化。项目建设周边环境治理力度还不够大，长效协作机制不健全；个别镇办对工程建设综合协调力度不到位、不及时，抓不住关键环节和主要矛盾，解决问题方法不多，致使工程建设进展缓慢；同时，个别村组干部为了谋取个人私利，打着为群众办事的旗号，强买强卖，强装强卸，强行参工参运，强行承包工程，不达目的就煽动群众恶意阻工，严重影响了施工环境。四是党务政务村务公开不到位。个别单位只搞一般性公开，没能真正做到常态工作永久性公开、阶段性工作随时公开、群众关心的问题重点公开。从群众信访举报情况看，党务、政务、村务、厂务不公开或公开不到位占了相当大的比例，近年来查处的农村上访案件，基本上都是由三资管理不严和村务不公开引起的。五是不依法执法的现象还时有发生。个别行政执法部门强行向企业摊派，加重企业负担；个别单位受利益驱动，巧立名目乱检查、乱收费、乱罚款；有的执法人员法律意识谈薄，素质较低，存在不作为、乱作为、滥作为和执法不公、办案不力等现象；有的甚至滥用职权，耍特权，摆威风。六是慵懒散软和中梗阻现象还不同程度存在。一些工作人员作风漂浮，办事拖拉，甚至推诿扯皮；办事找不到人，工作人员离岗缺位，晚来早走，半天工作制，上班时间干与工作无关的事等现象依然存在，群众意见很大；有的单位内部不协调，会上同意的事，会下不同意办不成；正职同意的事，副职不同意办不成；主管领导同意的事，科长不高兴办不成；科长同意了，办事员拖拉，也迟迟办不成。这些问题虽然表现在少数部门和个别人员身上，但是背离了党的宗旨，损害了群众利益，影响了全市经济社会发展。因此，我们要切实把思想和行动统一到市委、市政府的要求和部署上来，深刻认识到环境就是发展，环境就是投资，环境就是生产力，牢固树立不抓环境就是失职，抓不好环境就是不称职的观念，把优化发展环境作为一项永不竣工的工程常抓不懈，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&gt;　二、明确目标，突出重点，全力做好优化发展环境的各项工作任务</w:t>
      </w:r>
    </w:p>
    <w:p>
      <w:pPr>
        <w:ind w:left="0" w:right="0" w:firstLine="560"/>
        <w:spacing w:before="450" w:after="450" w:line="312" w:lineRule="auto"/>
      </w:pPr>
      <w:r>
        <w:rPr>
          <w:rFonts w:ascii="宋体" w:hAnsi="宋体" w:eastAsia="宋体" w:cs="宋体"/>
          <w:color w:val="000"/>
          <w:sz w:val="28"/>
          <w:szCs w:val="28"/>
        </w:rPr>
        <w:t xml:space="preserve">　　今年全市优化经济发展环境工作的总体要求是：以科学发展为主题，以服务中原经济区重要的区域性中心城市建设为目标，以规范行政行为、优化政务环境为保障，以干部作风整顿活动为载体，认真落实中央、省、郑州及市委、市政府的各项决策部署，坚持四个重在，抢抓机遇，积极作为，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围绕上述目标任务，重点做好以下七个方面的工作。</w:t>
      </w:r>
    </w:p>
    <w:p>
      <w:pPr>
        <w:ind w:left="0" w:right="0" w:firstLine="560"/>
        <w:spacing w:before="450" w:after="450" w:line="312" w:lineRule="auto"/>
      </w:pPr>
      <w:r>
        <w:rPr>
          <w:rFonts w:ascii="宋体" w:hAnsi="宋体" w:eastAsia="宋体" w:cs="宋体"/>
          <w:color w:val="000"/>
          <w:sz w:val="28"/>
          <w:szCs w:val="28"/>
        </w:rPr>
        <w:t xml:space="preserve">　　（一）强化工作举措，进一步优化政务环境。一是继续深化行政审批制度改革。按照河南省第八批行政审批项目清理调整的要求，对我市现有审批项目进行全面清理、审核、论证，对依法保留的行政许可项目，要加强监督制约，纳入行政服务中心或服务窗口受理，进一步优化审批流程，明确审批时限，提高办事效率，实行阳光作业，为基层和群众提供更加便捷的服务；对取消和调整的审批项目，要及时向社会公告，不得随意增设审批权限。二是深入推进行政效能电子监察系统建设和应用工作。进一步加强行政审批、视频监控子系统的规范应用，实现省、市、县、镇四级系统网络化运行，形成全方位的行政监督服务网络。积极稳妥做好行政处罚业务系统的推广应用，逐步实现行政处罚子系统入网运行。同时，要全面加强监管，对借执法之名搞创收的，将严格进行问责。</w:t>
      </w:r>
    </w:p>
    <w:p>
      <w:pPr>
        <w:ind w:left="0" w:right="0" w:firstLine="560"/>
        <w:spacing w:before="450" w:after="450" w:line="312" w:lineRule="auto"/>
      </w:pPr>
      <w:r>
        <w:rPr>
          <w:rFonts w:ascii="宋体" w:hAnsi="宋体" w:eastAsia="宋体" w:cs="宋体"/>
          <w:color w:val="000"/>
          <w:sz w:val="28"/>
          <w:szCs w:val="28"/>
        </w:rPr>
        <w:t xml:space="preserve">　　（二）深化效能监察，提升服务质量。一是持续推动企业首席服务员工作。按照《年三化协调发展目标任务分解》文件的要求，各镇办和分包项目建设的相关职能委局的负责人要认真履行首席服务员职责，经常与分包项目联系，对存在的问题要及时向分包企业的四大班子领导进行汇报，加大综合协调力度，促使问题的解决。二是扎实开展重大项目和产业集聚区建设专项效能监察。继续采取统一立项、三级联动、分级实施的方法，选择省、郑州市重点项目和我市城镇建设、交通等重大投资项目开展专项效能监察，优化项目建设内外部环境；建立重点建设项目监察档案，研究确定每一个重点建设项目的关键环节、重要内容、重大事项、重点时段，进一步优化项目建设环境，保证重大项目高效、廉洁、通畅实施。加强对宏观调控政策和产业政策的监督监察，严格产业集聚区项目准入门槛，保证上级各项产业政策的贯彻落实。三是强化企业周边治安环境综合治理。由市公安局牵头，严厉打击强买强卖、强装强卸、偷盗抢劫、强行参工参料、断水断路、恶意阻工等严重损害企业利益的行为，切实维护企业和群众的合法正当权益，为企业营造良好的发展环境。</w:t>
      </w:r>
    </w:p>
    <w:p>
      <w:pPr>
        <w:ind w:left="0" w:right="0" w:firstLine="560"/>
        <w:spacing w:before="450" w:after="450" w:line="312" w:lineRule="auto"/>
      </w:pPr>
      <w:r>
        <w:rPr>
          <w:rFonts w:ascii="宋体" w:hAnsi="宋体" w:eastAsia="宋体" w:cs="宋体"/>
          <w:color w:val="000"/>
          <w:sz w:val="28"/>
          <w:szCs w:val="28"/>
        </w:rPr>
        <w:t xml:space="preserve">　　（三）加强执法监督，规范行政执法行为。一是在执法理念上，由重管理轻服务向寓管理于服务之中转变。各行政执法部门要加强行政执法队伍管理，增强服务意识，善待企业，善待投资者，多替企业着想，把企业的事情当成自己的事情来办，我们的企业才能兴旺发达，巩义经济社会才能全面发展进步。二是在执法行为上，由随意执法向规范执法转变。要认真执行涉企十不准规定，严肃查处侵害企业合法权益的案件。对检查发现需要实施行政处罚的违法行为，要严格按照行政处罚规定程序进行，决不能以权谋私，吃、拿、卡、要，损害企业和群众的利益。三是在执法方式上，由刚性执法向柔性执法转变。继续做好行政处罚裁量标准的组织实施和监督检查工作，健全完善行政处罚自由裁量权的内部监管、行政监察和法制监督机制，加大案卷评查力度，对存在问题限期整改落实，有效促进行政处罚行为的进一步规范。四是在执法监督上，由被动监督向主动监督转变。要畅通投诉举报渠道，加大明察暗访力度，对野蛮执法、徇私枉法、执法犯法以及乱收费、乱罚款、乱摊派等问题，要发现一起、查处一起，切实改善我市的执法环境。</w:t>
      </w:r>
    </w:p>
    <w:p>
      <w:pPr>
        <w:ind w:left="0" w:right="0" w:firstLine="560"/>
        <w:spacing w:before="450" w:after="450" w:line="312" w:lineRule="auto"/>
      </w:pPr>
      <w:r>
        <w:rPr>
          <w:rFonts w:ascii="宋体" w:hAnsi="宋体" w:eastAsia="宋体" w:cs="宋体"/>
          <w:color w:val="000"/>
          <w:sz w:val="28"/>
          <w:szCs w:val="28"/>
        </w:rPr>
        <w:t xml:space="preserve">　　（四）加强机关作风整顿，切实提高服务水平。今年，按照省、郑州市的统一部署，在全市继续开展以治理庸懒散软为主要内容的机关和干部作风整顿活动。各镇办和各单位要按照活动方案的要求，加强领导，周密组织，精心安排，确保实效。一是认真抓好学习动员，进一步统一思想，转变观念，提高参与作风建设的自觉性和主动性。二是深入开展剖析查摆，通过自己查、同志帮、群众评、组织点等方式，认真查摆单位整体和干部个人在庸、懒、散、软等方面，存在的`种种表现。通过设立投诉热线、信箱、走访座谈、问卷调查等方式，广泛征求各方意见，评选出我市十佳效能建设优秀机关、十佳效能建设优秀服务窗口和十佳效能建设优秀基层站所；对评出的十佳单位，市委、市政府将进行表彰，对评出的后5名单位，给予黄牌警告，由市委组织部、市纪委对该单位班子进行集体谈话，单位负责人要在市属新闻媒体上做出公开承诺，接受社会各界监督。三是整改提高。要针对查摆出来的突出问题，制定整改方案，作出公开承诺，限时整改到位，杜绝类似问题再次发生，自觉接受群众监督。四是建立健全长效机制。各镇办、各单位要通过整治活动，进一步建立健全长效管理机制，转变工作作风，提高行政服务效能。</w:t>
      </w:r>
    </w:p>
    <w:p>
      <w:pPr>
        <w:ind w:left="0" w:right="0" w:firstLine="560"/>
        <w:spacing w:before="450" w:after="450" w:line="312" w:lineRule="auto"/>
      </w:pPr>
      <w:r>
        <w:rPr>
          <w:rFonts w:ascii="宋体" w:hAnsi="宋体" w:eastAsia="宋体" w:cs="宋体"/>
          <w:color w:val="000"/>
          <w:sz w:val="28"/>
          <w:szCs w:val="28"/>
        </w:rPr>
        <w:t xml:space="preserve">　　同时，结合机关作风建设，市委、市政府决定在各职能部门中开展机关科室季评奖惩活动。活动采取自我评价与专门机关、社会综合评价相结合的方式进行，重点围绕履行职责、依法行政、服务水平、创新工作、廉洁从政等五个方面开展评议。各单位要结合本单位职责，进一步细化量化评价标准，制定出具体的、操作性强的实施方案，通过单位自评、上下评、机关评、群众评等形式，每季度对本机关所有科室开展一次评比排序，并对评比活动中发现的突出问题，限期整改，建章立制，杜绝类似问题的发生。市季评领导小组要切实负起责任，坚持公开、公正、公平的原则做好季评工作，评议结果在新闻媒体上公布。要严格兑现奖惩，年度内被评为本单位排名第一的科室，科室负责人享有评先和获奖的优先权；每次季评均位于本单位前列的科室，该科室负责人年度考核列为优秀等次。年度内有一次被评为单位末位的，科室负责人年终不得评为优秀等次；两次以上的，不得评为称职等次，并对其岗位进行调整，是后备干部的取消后备干部资格，是领导职务的改任同级非领导职务；因管理失职、领导工作不到位导致主管科室在单位季评排序中两次或两个以上主管科室为末位的，主管领导年度考核不得评为优秀等次，不适合担任本职工作的主管领导，向市委、市政府提出调整交流意见。</w:t>
      </w:r>
    </w:p>
    <w:p>
      <w:pPr>
        <w:ind w:left="0" w:right="0" w:firstLine="560"/>
        <w:spacing w:before="450" w:after="450" w:line="312" w:lineRule="auto"/>
      </w:pPr>
      <w:r>
        <w:rPr>
          <w:rFonts w:ascii="宋体" w:hAnsi="宋体" w:eastAsia="宋体" w:cs="宋体"/>
          <w:color w:val="000"/>
          <w:sz w:val="28"/>
          <w:szCs w:val="28"/>
        </w:rPr>
        <w:t xml:space="preserve">　　（五）加强党务政务公开，增强工作透明度。今年，我市被确定为河南省政务公开试点单位，市党务政务公开领导小组成员单位和牵头单位要切实履行职责，按照分工要求，经常深入基层，加强督促指导。各镇办和各单位要加大工作力度，在组织机构、公开程序内容、公开制度、公开载体和公开具体标准上下功夫，确保全面公开、及时公开，力争今年10月底前全市40%以上的部门达到郑州市示范点的标准。</w:t>
      </w:r>
    </w:p>
    <w:p>
      <w:pPr>
        <w:ind w:left="0" w:right="0" w:firstLine="560"/>
        <w:spacing w:before="450" w:after="450" w:line="312" w:lineRule="auto"/>
      </w:pPr>
      <w:r>
        <w:rPr>
          <w:rFonts w:ascii="宋体" w:hAnsi="宋体" w:eastAsia="宋体" w:cs="宋体"/>
          <w:color w:val="000"/>
          <w:sz w:val="28"/>
          <w:szCs w:val="28"/>
        </w:rPr>
        <w:t xml:space="preserve">　　（六）加强廉政建设，规范权力运行。一是抓好廉政风险防控。各镇办和各单位要按照定职能、定机构、定编制的规定，摸清权力底数，根据单位和岗位职责，认真分析排查廉政风险，做到不漏项、不漏岗，逐步建立健全风险教育和提示机制，风险预警和处置机制，风险信息收集和动态管理机制，使廉政风险防控成为优化发展环境的助推器、防火墙。二是要严格执行公务灶制度。各镇办和各单位要依托现有机关食堂设立公务灶，对照标准配备必要的设备，力争在10月底前全部投入使用；要建立健全各项接待制度，明确公务接待标准，严格实行对口接待，严格规范接待标准，严控陪餐人数，不准报销用于当地接待的营业性餐票，严禁向所属单位和有业务关系的单位转嫁接待费用。要建立定期结算和公开制度，自觉接受社会各界监督。三是严禁从事营利性活动。从6月份开始，郑州市重点从6个方面，在全市开展公职人员严禁从事营利性活动专项整治，对如实上报且及时纠正者可从轻处理，不如实上报者一经查实一律给予党政纪处分。对此，各镇办和各单位要高度重视，精心组织，认真做好宣传发动、自查自纠、组织核查、分类纠正和整改提高工作，确保专项清理活动取得实实在在的效果。各级领导干部要率先垂范，对照清理内容，带头自查，如实上报。同时，要探究原因、特点和规律，举一反三，建章立制，切实完善廉洁从政长效机制。</w:t>
      </w:r>
    </w:p>
    <w:p>
      <w:pPr>
        <w:ind w:left="0" w:right="0" w:firstLine="560"/>
        <w:spacing w:before="450" w:after="450" w:line="312" w:lineRule="auto"/>
      </w:pPr>
      <w:r>
        <w:rPr>
          <w:rFonts w:ascii="宋体" w:hAnsi="宋体" w:eastAsia="宋体" w:cs="宋体"/>
          <w:color w:val="000"/>
          <w:sz w:val="28"/>
          <w:szCs w:val="28"/>
        </w:rPr>
        <w:t xml:space="preserve">　　（七）强化办案问责，加大查案工作力度。查处案件是优化经济发展环境工作取得成效的保证。今年重点采取三项措施，加大查案力度。一是拓宽举报渠道，扩大案源。认真受理人民群众来信来访，从中发现案件线索。同时通过企业联系点和民评代表的明察暗访，广泛收集案源线索，凡有损经济发展环境的行为，要坚决查处，决不手软。二是实行案件督办制。市优化办要采取对重点案件实行挂号督办，督促案件查处。同时选择部分案件线索，邀请民评代表参与调查。三是加强对办案工作的督促检查。要改革查办方式，对违纪违规金额较大、涉及面广，社会危害严重，情节恶劣的问题要成立专案组，加大查处力度，力争突破一批有影响的案件。对企业和群众反映强烈，具有倾向性、普遍性的问题实行联合办案、快查快办，力争做到查办一案，教育一片。特别是对因工作失误失察、执行不力或违规行政导致出现行政不作为、乱作为，损害企业合法权益，破坏发展环境问题的，不仅要追究直接责任人的责任，还要对相关人员和单位主要负责人实施问责，确保政令畅通和依法高效行政。</w:t>
      </w:r>
    </w:p>
    <w:p>
      <w:pPr>
        <w:ind w:left="0" w:right="0" w:firstLine="560"/>
        <w:spacing w:before="450" w:after="450" w:line="312" w:lineRule="auto"/>
      </w:pPr>
      <w:r>
        <w:rPr>
          <w:rFonts w:ascii="宋体" w:hAnsi="宋体" w:eastAsia="宋体" w:cs="宋体"/>
          <w:color w:val="000"/>
          <w:sz w:val="28"/>
          <w:szCs w:val="28"/>
        </w:rPr>
        <w:t xml:space="preserve">&gt;　　三、明确职责，健全机制，确保优化发展环境的各项任务落到实处</w:t>
      </w:r>
    </w:p>
    <w:p>
      <w:pPr>
        <w:ind w:left="0" w:right="0" w:firstLine="560"/>
        <w:spacing w:before="450" w:after="450" w:line="312" w:lineRule="auto"/>
      </w:pPr>
      <w:r>
        <w:rPr>
          <w:rFonts w:ascii="宋体" w:hAnsi="宋体" w:eastAsia="宋体" w:cs="宋体"/>
          <w:color w:val="000"/>
          <w:sz w:val="28"/>
          <w:szCs w:val="28"/>
        </w:rPr>
        <w:t xml:space="preserve">　　（一）增强责任意识，提高服务水平。今年全市优化经济发展环境工作在《优化经济发展环境工作的意见》中已做了明确分工，各牵头部门要树立全局观念，认真履行工作职责，严格落实主要领导负总责、分管领导具体抓的工作要求，建立健全领导责任制，把优化发展环境的各项工作责任分解到领导班子成员，分管领导要具体抓、抓具体，及时协调解决优化发展环境中遇到的重大问题。()要认真落实首问责任制，做到热情接待，周到服务，不得对服务对象说不管、不知道等不负责任的言语。严格实行限时办结制，杜绝久拖不办、办而不结的现象，对特别紧急的事项要急事急办，随到随办，进一步提高服务水平和能力。</w:t>
      </w:r>
    </w:p>
    <w:p>
      <w:pPr>
        <w:ind w:left="0" w:right="0" w:firstLine="560"/>
        <w:spacing w:before="450" w:after="450" w:line="312" w:lineRule="auto"/>
      </w:pPr>
      <w:r>
        <w:rPr>
          <w:rFonts w:ascii="宋体" w:hAnsi="宋体" w:eastAsia="宋体" w:cs="宋体"/>
          <w:color w:val="000"/>
          <w:sz w:val="28"/>
          <w:szCs w:val="28"/>
        </w:rPr>
        <w:t xml:space="preserve">　　（二）加大宣传力度，增强优化发展环境氛围。要进一步加大宣传力度，多角度、全方位地宣传优化发展环境的重大意义、目标要求、工作重点，动员社会方方面面和广大市民积极投身到发展环境建设中来。要切实增强宣传引导的针对性和实效性，既要大力宣传各单位优化发展环境的好做法、好经验和先进典型，充分发挥正面典型的导向带动作用；又要对搞形式主义、走过场的部门，以及顶风违纪、边纠边犯、破坏发展环境的反面典型进行曝光，发挥警示作用，努力形成人人关心发展环境、共同优化发展环境、悉心维护发展环境的浓厚氛围。</w:t>
      </w:r>
    </w:p>
    <w:p>
      <w:pPr>
        <w:ind w:left="0" w:right="0" w:firstLine="560"/>
        <w:spacing w:before="450" w:after="450" w:line="312" w:lineRule="auto"/>
      </w:pPr>
      <w:r>
        <w:rPr>
          <w:rFonts w:ascii="宋体" w:hAnsi="宋体" w:eastAsia="宋体" w:cs="宋体"/>
          <w:color w:val="000"/>
          <w:sz w:val="28"/>
          <w:szCs w:val="28"/>
        </w:rPr>
        <w:t xml:space="preserve">　　（三）强化制度建设，构建长效机制。要认真总结优化经济发展环境工作中的成功经验，把经过实践检验的成功经验和做法升华提炼为制度规则，形成长效机制。同时，要深入研究优化经济发展环境工作中的突出问题，有针对性地健全完善相应的工作措施，使制度建设可行、管用，确保各项制度行得通、管得住、用得好。</w:t>
      </w:r>
    </w:p>
    <w:p>
      <w:pPr>
        <w:ind w:left="0" w:right="0" w:firstLine="560"/>
        <w:spacing w:before="450" w:after="450" w:line="312" w:lineRule="auto"/>
      </w:pPr>
      <w:r>
        <w:rPr>
          <w:rFonts w:ascii="宋体" w:hAnsi="宋体" w:eastAsia="宋体" w:cs="宋体"/>
          <w:color w:val="000"/>
          <w:sz w:val="28"/>
          <w:szCs w:val="28"/>
        </w:rPr>
        <w:t xml:space="preserve">　　同志们，优化经济发展环境、加强机关作风建设事关巩义经济社会发展大局，责任重大，任务艰巨，我们一定要按照此次会议的要求，进一步振奋精神，再接再厉，以更加有效的措施和更加扎实的工作，为巩义市经济、社会全面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&gt;　三、严格要求，积极而为，努力建立“五型”机关以市委市政府关于加强党建工作</w:t>
      </w:r>
    </w:p>
    <w:p>
      <w:pPr>
        <w:ind w:left="0" w:right="0" w:firstLine="560"/>
        <w:spacing w:before="450" w:after="450" w:line="312" w:lineRule="auto"/>
      </w:pPr>
      <w:r>
        <w:rPr>
          <w:rFonts w:ascii="宋体" w:hAnsi="宋体" w:eastAsia="宋体" w:cs="宋体"/>
          <w:color w:val="000"/>
          <w:sz w:val="28"/>
          <w:szCs w:val="28"/>
        </w:rPr>
        <w:t xml:space="preserve">       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&gt;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2025-04-04T08:15:33+08:00</dcterms:created>
  <dcterms:modified xsi:type="dcterms:W3CDTF">2025-04-04T08:15:33+08:00</dcterms:modified>
</cp:coreProperties>
</file>

<file path=docProps/custom.xml><?xml version="1.0" encoding="utf-8"?>
<Properties xmlns="http://schemas.openxmlformats.org/officeDocument/2006/custom-properties" xmlns:vt="http://schemas.openxmlformats.org/officeDocument/2006/docPropsVTypes"/>
</file>