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政治谈话个人发言材料【18篇】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以下是为大家整理的关于政治谈话个人发言材料的文章18篇 ,欢迎品鉴！【篇一】政治谈话个人发言材料　　一是注重融入机关工作。按照分工合理、制度健全、责任落实基本要求，及时成立市...</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【篇二】政治谈话个人发言材料</w:t>
      </w:r>
    </w:p>
    <w:p>
      <w:pPr>
        <w:ind w:left="0" w:right="0" w:firstLine="560"/>
        <w:spacing w:before="450" w:after="450" w:line="312" w:lineRule="auto"/>
      </w:pPr>
      <w:r>
        <w:rPr>
          <w:rFonts w:ascii="宋体" w:hAnsi="宋体" w:eastAsia="宋体" w:cs="宋体"/>
          <w:color w:val="000"/>
          <w:sz w:val="28"/>
          <w:szCs w:val="28"/>
        </w:rPr>
        <w:t xml:space="preserve">&gt;　　一、树立“四个意识”，做到“五个必须”</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　　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　　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　　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　　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二、把好“总开关”，补足“精神钙”</w:t>
      </w:r>
    </w:p>
    <w:p>
      <w:pPr>
        <w:ind w:left="0" w:right="0" w:firstLine="560"/>
        <w:spacing w:before="450" w:after="450" w:line="312" w:lineRule="auto"/>
      </w:pPr>
      <w:r>
        <w:rPr>
          <w:rFonts w:ascii="宋体" w:hAnsi="宋体" w:eastAsia="宋体" w:cs="宋体"/>
          <w:color w:val="000"/>
          <w:sz w:val="28"/>
          <w:szCs w:val="28"/>
        </w:rPr>
        <w:t xml:space="preserve">　　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　　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　　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&gt;　　三、牢固树立宗旨，坚定理想信念</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　　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　　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　　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【篇七】政治谈话个人发言材料</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　　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　　20_年，走进地震灾区的外国友人面对令人震撼的“汶川奇迹”曾发出这样的感慨：“有一条，经我们很难取走——你们有这么多勇于献身的中共党员。”可见，信仰的力量是无穷的。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　　中国共产党能够成为一个拥有13亿人口的大国执政的马克思主义政党，是历史的选择、人民的选择。广大党员生活在人民群众中间，群众往往会通过他们身边的共产党员的</w:t>
      </w:r>
    </w:p>
    <w:p>
      <w:pPr>
        <w:ind w:left="0" w:right="0" w:firstLine="560"/>
        <w:spacing w:before="450" w:after="450" w:line="312" w:lineRule="auto"/>
      </w:pPr>
      <w:r>
        <w:rPr>
          <w:rFonts w:ascii="宋体" w:hAnsi="宋体" w:eastAsia="宋体" w:cs="宋体"/>
          <w:color w:val="000"/>
          <w:sz w:val="28"/>
          <w:szCs w:val="28"/>
        </w:rPr>
        <w:t xml:space="preserve">　　言行来对整个党进行评价。因此，我们要做的就是团结在以同志为的党中央周围，贯彻落实党的精神，踏踏实实地干好本职工作。</w:t>
      </w:r>
    </w:p>
    <w:p>
      <w:pPr>
        <w:ind w:left="0" w:right="0" w:firstLine="560"/>
        <w:spacing w:before="450" w:after="450" w:line="312" w:lineRule="auto"/>
      </w:pPr>
      <w:r>
        <w:rPr>
          <w:rFonts w:ascii="宋体" w:hAnsi="宋体" w:eastAsia="宋体" w:cs="宋体"/>
          <w:color w:val="000"/>
          <w:sz w:val="28"/>
          <w:szCs w:val="28"/>
        </w:rPr>
        <w:t xml:space="preserve">　　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按照州*局组织生活会安排部署要求，结合作风建设整顿主题。深入分析检查自身差距和不足，深入挖掘思想根源，明确下一步工作力方向和整改措施。现将具体情况报告如下：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　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【篇十】政治谈话个人发言材料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机关工作的整合。根据分工合理、制度健全、责任落实的基本要求，及时成立国有企业工作委员会、党委庆祝中国共产党成立100周年和党历史学习教育领导小组，分为机关和制度两个办公室，分级负责、分层组织、逐步实施。结合国有资产监督和国有企业的实际情况，制定党历史学习教育1 6计划，通知市国有资产监督管理委员会庆祝中国共产党成立100周年，开展党历史学习教育活动，安排党历史学习教育的关键内容。机关和制度自上而下，每个人都有责任、责任和责任，努力提高党历史学习教育的组织能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二是注重融入三会一课。坚持把党史学习教育与支部三会一课联系起来，经常把握，融入日常生活。通过理论宣传、党员示范、青年指导、专家指导等多种形式，努力提高党史学习教育的理解力</w:t>
      </w:r>
    </w:p>
    <w:p>
      <w:pPr>
        <w:ind w:left="0" w:right="0" w:firstLine="560"/>
        <w:spacing w:before="450" w:after="450" w:line="312" w:lineRule="auto"/>
      </w:pPr>
      <w:r>
        <w:rPr>
          <w:rFonts w:ascii="宋体" w:hAnsi="宋体" w:eastAsia="宋体" w:cs="宋体"/>
          <w:color w:val="000"/>
          <w:sz w:val="28"/>
          <w:szCs w:val="28"/>
        </w:rPr>
        <w:t xml:space="preserve">　　第三，注重整合中心的整体情况。坚持中国共产党百年奋斗史、中国特色社会主义发展史和近年来国有资产和国有企业改革成果，利用数据比较、新旧变化、功能定位等实际事实，引导全体干部职工进一步纠正为什么中国共产党、马克思主义、中国特色社会主义为什么好的政治认同、理论认同、情感认同和实践认同，引导全体干部职工真正了解我是谁，为谁和我们从哪里来，去哪里的政治方向，积极、扎实的奉献，全面融入国有资产和国有企业改革实践，承担负担、示范、贡献，努力提高党史学习教育的贯穿性。</w:t>
      </w:r>
    </w:p>
    <w:p>
      <w:pPr>
        <w:ind w:left="0" w:right="0" w:firstLine="560"/>
        <w:spacing w:before="450" w:after="450" w:line="312" w:lineRule="auto"/>
      </w:pPr>
      <w:r>
        <w:rPr>
          <w:rFonts w:ascii="黑体" w:hAnsi="黑体" w:eastAsia="黑体" w:cs="黑体"/>
          <w:color w:val="000000"/>
          <w:sz w:val="36"/>
          <w:szCs w:val="36"/>
          <w:b w:val="1"/>
          <w:bCs w:val="1"/>
        </w:rPr>
        <w:t xml:space="preserve">【篇十一】政治谈话个人发言材料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【篇十二】政治谈话个人发言材料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【篇十三】政治谈话个人发言材料</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&gt;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【篇十四】政治谈话个人发言材料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【篇十五】政治谈话个人发言材料</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_〕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一、加强学习，增强维护党的政治纪律的自觉性</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&gt;　　 二、加强管理，建立有效的监管机制</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【篇十六】政治谈话个人发言材料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【篇十七】政治谈话个人发言材料</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【篇十八】政治谈话个人发言材料</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