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202_端午节小学生活动讲话稿范文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端午是我们的传统佳节，对于这个节日的习俗，不妨来举办一场演讲活动来表示祝贺吧，那么关于端午节小学生活动讲话稿内容要怎么写好呢?以下是小编为大家准备了20_端午节小学生活动讲话稿大全，欢迎参阅。端午节小学生活动讲话稿一老师们、同学们!大家早上...</w:t>
      </w:r>
    </w:p>
    <w:p>
      <w:pPr>
        <w:ind w:left="0" w:right="0" w:firstLine="560"/>
        <w:spacing w:before="450" w:after="450" w:line="312" w:lineRule="auto"/>
      </w:pPr>
      <w:r>
        <w:rPr>
          <w:rFonts w:ascii="宋体" w:hAnsi="宋体" w:eastAsia="宋体" w:cs="宋体"/>
          <w:color w:val="000"/>
          <w:sz w:val="28"/>
          <w:szCs w:val="28"/>
        </w:rPr>
        <w:t xml:space="preserve">端午是我们的传统佳节，对于这个节日的习俗，不妨来举办一场演讲活动来表示祝贺吧，那么关于端午节小学生活动讲话稿内容要怎么写好呢?以下是小编为大家准备了20_端午节小学生活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20_端午节小学生活动讲话稿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