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党员组织生活个人发言范文(通用10篇)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个人发言材料不忘初心牢记使命主题教育要求党员们敢于担当,就是要敢想、敢做、敢当、敢挑重担、敢负职责。以下是小编整理的党员组织生活个人发言范文(通用10篇)，仅供参考，希望能够帮助到大家。【篇1】党员组织生活个人发言　　根据市委组织部...</w:t>
      </w:r>
    </w:p>
    <w:p>
      <w:pPr>
        <w:ind w:left="0" w:right="0" w:firstLine="560"/>
        <w:spacing w:before="450" w:after="450" w:line="312" w:lineRule="auto"/>
      </w:pPr>
      <w:r>
        <w:rPr>
          <w:rFonts w:ascii="宋体" w:hAnsi="宋体" w:eastAsia="宋体" w:cs="宋体"/>
          <w:color w:val="000"/>
          <w:sz w:val="28"/>
          <w:szCs w:val="28"/>
        </w:rPr>
        <w:t xml:space="preserve">组织生活个人发言材料不忘初心牢记使命主题教育要求党员们敢于担当,就是要敢想、敢做、敢当、敢挑重担、敢负职责。以下是小编整理的党员组织生活个人发言范文(通用10篇)，仅供参考，希望能够帮助到大家。[_TAG_h2]【篇1】党员组织生活个人发言</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【篇2】党员组织生活个人发言</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【篇3】党员组织生活个人发言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【篇5】党员组织生活个人发言</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【篇8】党员组织生活个人发言</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【篇9】党员组织生活个人发言</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2025-04-04T16:32:11+08:00</dcterms:created>
  <dcterms:modified xsi:type="dcterms:W3CDTF">2025-04-04T16:32:11+08:00</dcterms:modified>
</cp:coreProperties>
</file>

<file path=docProps/custom.xml><?xml version="1.0" encoding="utf-8"?>
<Properties xmlns="http://schemas.openxmlformats.org/officeDocument/2006/custom-properties" xmlns:vt="http://schemas.openxmlformats.org/officeDocument/2006/docPropsVTypes"/>
</file>