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财务工作人员以案促改表态发言3篇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tài，意思是表明自己对某件事情的态度、立场、建议、看法等。以下是小编整理的财务工作人员以案促改表态发言3篇，仅供参考，希望能够帮助到大家。财务工作人员以案促改表态发言1　　同志们：　　今天机关总支在这里召...</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tài，意思是表明自己对某件事情的态度、立场、建议、看法等。以下是小编整理的财务工作人员以案促改表态发言3篇，仅供参考，希望能够帮助到大家。[_TAG_h2]财务工作人员以案促改表态发言1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机关总支在这里召开以案促改专题动员会议，通报了发生在我市党员干部中发生的典型案例，教训深刻，令人痛心，令人警醒。下一步，我要从这些典型案例中汲取教训，深刻反思，举一反三，全面整改，从灵魂深处构筑拒腐防变的思想底线，要从灵魂深处保持对法规法纪的敬畏之心，从案例中吸取教训、警钟长鸣、敬畏法纪、敬畏权力、敬畏监督，切实增强政治自觉性、坚定性，从自身做起，从委室工作抓起，切实把以案促改工作落到实处，抓出成效，倡树清风正气，树立人大干部的良好形象。 </w:t>
      </w:r>
    </w:p>
    <w:p>
      <w:pPr>
        <w:ind w:left="0" w:right="0" w:firstLine="560"/>
        <w:spacing w:before="450" w:after="450" w:line="312" w:lineRule="auto"/>
      </w:pPr>
      <w:r>
        <w:rPr>
          <w:rFonts w:ascii="宋体" w:hAnsi="宋体" w:eastAsia="宋体" w:cs="宋体"/>
          <w:color w:val="000"/>
          <w:sz w:val="28"/>
          <w:szCs w:val="28"/>
        </w:rPr>
        <w:t xml:space="preserve">　　&gt;一、加强学习，筑牢拒腐防变的思想防线。时刻与党中央和上级党委、政府保持高度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&gt;　　二、深刻剖析，查摆问题。按照以案促改的工作要求以及对照材料，逐项对照检查在工作中是否存在“缺信仰、丢党性、罹患软骨病”、“爱摆谱、要特权，自恃高人一等”、“越低线、踩红线，漠视纪律规矩”“不尽责、不担当，管理约束不严”等问题，深挖根源，探明病灶、对症下药。同时围绕排查问题是否精准、突出问题是否整改、工作效果是否明显等开展自查自纠，对查摆出的问题深刻反思，找出对策，认真整改。</w:t>
      </w:r>
    </w:p>
    <w:p>
      <w:pPr>
        <w:ind w:left="0" w:right="0" w:firstLine="560"/>
        <w:spacing w:before="450" w:after="450" w:line="312" w:lineRule="auto"/>
      </w:pPr>
      <w:r>
        <w:rPr>
          <w:rFonts w:ascii="宋体" w:hAnsi="宋体" w:eastAsia="宋体" w:cs="宋体"/>
          <w:color w:val="000"/>
          <w:sz w:val="28"/>
          <w:szCs w:val="28"/>
        </w:rPr>
        <w:t xml:space="preserve">&gt;　　二、坚定信念，提升政治站位。自觉地进行世界观、人生观和价值观的改造，坚定理想信念，牢记为人民服务的宗旨，坚持立党为公、执政为民，提高自我约束能力，提高自我警省潜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&gt;　　三、以案为鉴，汲取深刻教训，全面落实整改。要时刻提醒自我，时刻牢记一个党员干部的标准，强化政治意识、大局意识、奉献意识、服务意识、勤政意识，提高自我认识水平，深刻汲取教训。要围绕脱贫攻坚和民生问题，围绕侵害群众利益的不正之风，以案为戒、警钟长鸣，以身作则，带头查找廉政风险，带头制定和落实防控措施，从典型案例中汲取了教训，从点点滴滴处严格要求自我，切实履行从严治党主体责任。，</w:t>
      </w:r>
    </w:p>
    <w:p>
      <w:pPr>
        <w:ind w:left="0" w:right="0" w:firstLine="560"/>
        <w:spacing w:before="450" w:after="450" w:line="312" w:lineRule="auto"/>
      </w:pPr>
      <w:r>
        <w:rPr>
          <w:rFonts w:ascii="宋体" w:hAnsi="宋体" w:eastAsia="宋体" w:cs="宋体"/>
          <w:color w:val="000"/>
          <w:sz w:val="28"/>
          <w:szCs w:val="28"/>
        </w:rPr>
        <w:t xml:space="preserve">&gt;　　四、坚持立党为公、执政为民，牢记为人民服务的宗旨。要坚定自己的信念，牢记为人民服务的宗旨，任何时候都要把党和人民的利益放在首位。在工作中要敢于、善于倾听群众的意见，把群众的批评当做鞭策自己的忠言，把群众答不答应、满不满意、高不高兴作为一切工作的出发点和落脚点；站在群众的角度解决问题，把群众的合理要求当做自己的事，始终尽力而为。</w:t>
      </w:r>
    </w:p>
    <w:p>
      <w:pPr>
        <w:ind w:left="0" w:right="0" w:firstLine="560"/>
        <w:spacing w:before="450" w:after="450" w:line="312" w:lineRule="auto"/>
      </w:pPr>
      <w:r>
        <w:rPr>
          <w:rFonts w:ascii="宋体" w:hAnsi="宋体" w:eastAsia="宋体" w:cs="宋体"/>
          <w:color w:val="000"/>
          <w:sz w:val="28"/>
          <w:szCs w:val="28"/>
        </w:rPr>
        <w:t xml:space="preserve">　　总之，在今后的工作中要以此次以案促改活动为契机，深入剖析查摆问题，找准和堵塞漏洞，着力营造不敢腐、不能腐、不想腐的健康政治氛围，真正把以案促改工作落到实处、见到实效，牢固树立人大干部清廉、公道、正派、勤勉、敬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财务工作人员以案促改表态发言2</w:t>
      </w:r>
    </w:p>
    <w:p>
      <w:pPr>
        <w:ind w:left="0" w:right="0" w:firstLine="560"/>
        <w:spacing w:before="450" w:after="450" w:line="312" w:lineRule="auto"/>
      </w:pPr>
      <w:r>
        <w:rPr>
          <w:rFonts w:ascii="宋体" w:hAnsi="宋体" w:eastAsia="宋体" w:cs="宋体"/>
          <w:color w:val="000"/>
          <w:sz w:val="28"/>
          <w:szCs w:val="28"/>
        </w:rPr>
        <w:t xml:space="preserve">　　20x年11月13日许昌市食品药品检验检测中心召开“以案促改”主题党日活动生活会，作为积极分子，我有幸参加。在生活会中，中心领导宣读了市委印发的《关于推进以案促改制度化常态化的实施细则》文件，共同学习了该文件的精神要旨。</w:t>
      </w:r>
    </w:p>
    <w:p>
      <w:pPr>
        <w:ind w:left="0" w:right="0" w:firstLine="560"/>
        <w:spacing w:before="450" w:after="450" w:line="312" w:lineRule="auto"/>
      </w:pPr>
      <w:r>
        <w:rPr>
          <w:rFonts w:ascii="宋体" w:hAnsi="宋体" w:eastAsia="宋体" w:cs="宋体"/>
          <w:color w:val="000"/>
          <w:sz w:val="28"/>
          <w:szCs w:val="28"/>
        </w:rPr>
        <w:t xml:space="preserve">　　所谓“以案促改”就是以典型的违纪违法案件，通过集体讨论、分析其违纪违法的事实、原因，通过举一反三、自查自省，及时发觉违法违纪的思想和行为，将违法乱纪的苗头消灭在萌芽状态，力争挽救党员干部，将党、国家和个人损失降低到最低。古人云：合抱之木生于毫末，九层之台起于垒土，任何腐败行为都不是一朝一夕养成的，必然是先陷于污浊，惑于初心，而后侥幸于逃脱党纪国法，直至灭身毁誉，才发觉误入歧途，积重难返，悔之已晚，“积不善之家必有余殃”的古训岂为欺人之言?</w:t>
      </w:r>
    </w:p>
    <w:p>
      <w:pPr>
        <w:ind w:left="0" w:right="0" w:firstLine="560"/>
        <w:spacing w:before="450" w:after="450" w:line="312" w:lineRule="auto"/>
      </w:pPr>
      <w:r>
        <w:rPr>
          <w:rFonts w:ascii="宋体" w:hAnsi="宋体" w:eastAsia="宋体" w:cs="宋体"/>
          <w:color w:val="000"/>
          <w:sz w:val="28"/>
          <w:szCs w:val="28"/>
        </w:rPr>
        <w:t xml:space="preserve">　　古人讲，人非圣贤孰能无过。然而手握公权力的少数，若到被公众发现“有过”这地步，必然已造成不可估量之损失;若能及时反思己行己思，学习党章理论，法规政策，将身边和媒体公布的典型违法案例深度剖析，时时对照，发觉“己过”而悬崖勒马，则此之过尚浅，此类干部当挽救之。</w:t>
      </w:r>
    </w:p>
    <w:p>
      <w:pPr>
        <w:ind w:left="0" w:right="0" w:firstLine="560"/>
        <w:spacing w:before="450" w:after="450" w:line="312" w:lineRule="auto"/>
      </w:pPr>
      <w:r>
        <w:rPr>
          <w:rFonts w:ascii="宋体" w:hAnsi="宋体" w:eastAsia="宋体" w:cs="宋体"/>
          <w:color w:val="000"/>
          <w:sz w:val="28"/>
          <w:szCs w:val="28"/>
        </w:rPr>
        <w:t xml:space="preserve">　　俗话说，见已生者慎将生，对于已经曝光的违法案件所反映出的深层原因，只有将其作为常态化学习和警示，才能让这些深刻教训发挥其本身价值。然而，任何好的学习材料和形式如果没有制度作为保障，必然会疏于要求，流于形式，从而难以发挥学习的作用。</w:t>
      </w:r>
    </w:p>
    <w:p>
      <w:pPr>
        <w:ind w:left="0" w:right="0" w:firstLine="560"/>
        <w:spacing w:before="450" w:after="450" w:line="312" w:lineRule="auto"/>
      </w:pPr>
      <w:r>
        <w:rPr>
          <w:rFonts w:ascii="宋体" w:hAnsi="宋体" w:eastAsia="宋体" w:cs="宋体"/>
          <w:color w:val="000"/>
          <w:sz w:val="28"/>
          <w:szCs w:val="28"/>
        </w:rPr>
        <w:t xml:space="preserve">　　因此，以案促改能否制度化常态化是反腐败斗争能否取得压倒性胜利的关键一招，我们必须要从思想上和行动上重视这个制度的确立和执行，一举打破十八大后依然不想收手，不想收敛，“前腐后继”的腐败现状，营造一个风清气正、廉洁作为的政治生态。</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财务工作人员以案促改表态发言3</w:t>
      </w:r>
    </w:p>
    <w:p>
      <w:pPr>
        <w:ind w:left="0" w:right="0" w:firstLine="560"/>
        <w:spacing w:before="450" w:after="450" w:line="312" w:lineRule="auto"/>
      </w:pPr>
      <w:r>
        <w:rPr>
          <w:rFonts w:ascii="宋体" w:hAnsi="宋体" w:eastAsia="宋体" w:cs="宋体"/>
          <w:color w:val="000"/>
          <w:sz w:val="28"/>
          <w:szCs w:val="28"/>
        </w:rPr>
        <w:t xml:space="preserve">　　尊敬的各位领导、各位同仁：                     </w:t>
      </w:r>
    </w:p>
    <w:p>
      <w:pPr>
        <w:ind w:left="0" w:right="0" w:firstLine="560"/>
        <w:spacing w:before="450" w:after="450" w:line="312" w:lineRule="auto"/>
      </w:pPr>
      <w:r>
        <w:rPr>
          <w:rFonts w:ascii="宋体" w:hAnsi="宋体" w:eastAsia="宋体" w:cs="宋体"/>
          <w:color w:val="000"/>
          <w:sz w:val="28"/>
          <w:szCs w:val="28"/>
        </w:rPr>
        <w:t xml:space="preserve">　　根据市纪委及上级法院安排，我代表XX区法院执行局作表态发言。通过“XX严重违法违纪”反面警示教育案例，我深刻感受到廉洁勤政是人民法院的立身之本，直接关系到执行干警在人民群众中的司法形象，关系到执行工作服务大局、服务群众的职能作用发挥。时刻牢筑反腐倡廉的思想防线，克己奉公，才能永葆纯洁本色。只有认认真真做事，踏踏实实清清白白做人，身体力行，才能让当事人切实感受到公平正义，才能真正打好这场“基本解决执行难”攻坚战役。</w:t>
      </w:r>
    </w:p>
    <w:p>
      <w:pPr>
        <w:ind w:left="0" w:right="0" w:firstLine="560"/>
        <w:spacing w:before="450" w:after="450" w:line="312" w:lineRule="auto"/>
      </w:pPr>
      <w:r>
        <w:rPr>
          <w:rFonts w:ascii="宋体" w:hAnsi="宋体" w:eastAsia="宋体" w:cs="宋体"/>
          <w:color w:val="000"/>
          <w:sz w:val="28"/>
          <w:szCs w:val="28"/>
        </w:rPr>
        <w:t xml:space="preserve">　　&gt;一、不断学习，提高认识，增强拒腐防变免疫力。</w:t>
      </w:r>
    </w:p>
    <w:p>
      <w:pPr>
        <w:ind w:left="0" w:right="0" w:firstLine="560"/>
        <w:spacing w:before="450" w:after="450" w:line="312" w:lineRule="auto"/>
      </w:pPr>
      <w:r>
        <w:rPr>
          <w:rFonts w:ascii="宋体" w:hAnsi="宋体" w:eastAsia="宋体" w:cs="宋体"/>
          <w:color w:val="000"/>
          <w:sz w:val="28"/>
          <w:szCs w:val="28"/>
        </w:rPr>
        <w:t xml:space="preserve">　　通过警示教育中宣读的XX处分决定和忏悔书及旁听对XX的庭审，我知道他不义之财来自手中的权力，用他们的权力演绎了一场场淋漓尽致的权钱交易。他无视党纪国法，目无组织纪律，不顾群众利益，弄虚作假，欺上瞒下，不仅严重败坏了党风党纪，而且使人民群众的利益受到了严重的损失。通过警示教育，使我清醒的认识到，这些同志由于放松了学习，放松了警惕性，放松了对自己世界观、人生观的改造，而走上了邪路。所以，深刻领会党中央在党的廉政建设中的深谋远虑，全面增强对拒腐防变的认识显得至关重要。只有这样才能提高自身法律法规的学习能力，提高自身的防御能力，提高自身的保护能力，加强思想改造，树立牢固正确的世界观、人生观、价值观，时刻牢记全心全意为人民服务的宗旨，时刻保持自重、自省、自警、自励，努力做到习总书记要求的“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　&gt;　二、以案促廉、规范权力，筑牢拒腐防变的防线。</w:t>
      </w:r>
    </w:p>
    <w:p>
      <w:pPr>
        <w:ind w:left="0" w:right="0" w:firstLine="560"/>
        <w:spacing w:before="450" w:after="450" w:line="312" w:lineRule="auto"/>
      </w:pPr>
      <w:r>
        <w:rPr>
          <w:rFonts w:ascii="宋体" w:hAnsi="宋体" w:eastAsia="宋体" w:cs="宋体"/>
          <w:color w:val="000"/>
          <w:sz w:val="28"/>
          <w:szCs w:val="28"/>
        </w:rPr>
        <w:t xml:space="preserve">　　以“永远在路上”的明确态度加强廉政勤政工作。十八大以来，以习近平为总书记的中央领导集体在反腐倡廉建设中，提出把权力关进制度笼子的治本之策；坚持抓点带面、点面结合，以关键环节的突破带动制度的笼子逐步形成；坚持思想建党与制度治党相结合；筑牢拒腐防变的思想道德防线。当今社会出现了只讲实惠、不讲理想；只讲索取不讲奉献；只讲钱财，不讲原则的现象，背弃理想和党的宗旨，道德观念失衡，政治上丧失信念、经济上贪得无厌、生活上腐化堕落，通过学习对照，既提高了自己的认识水平，又从反面教材中汲取了教训，从点点滴滴处严格要求自己。清醒的明白自己该做什么，不该做什么。在本职工作岗位上，一定要始终保持清醒的头脑，严于自律、公道正派、洁身自好、清廉自守，在自己心理真正筑起一道防腐防变的思想防线，做到慎独、慎微、慎始、慎友，守护好司法审判的最后一道防线。</w:t>
      </w:r>
    </w:p>
    <w:p>
      <w:pPr>
        <w:ind w:left="0" w:right="0" w:firstLine="560"/>
        <w:spacing w:before="450" w:after="450" w:line="312" w:lineRule="auto"/>
      </w:pPr>
      <w:r>
        <w:rPr>
          <w:rFonts w:ascii="宋体" w:hAnsi="宋体" w:eastAsia="宋体" w:cs="宋体"/>
          <w:color w:val="000"/>
          <w:sz w:val="28"/>
          <w:szCs w:val="28"/>
        </w:rPr>
        <w:t xml:space="preserve">　&gt;　三、强化监督、规范执行，坚决打赢执行攻坚战。</w:t>
      </w:r>
    </w:p>
    <w:p>
      <w:pPr>
        <w:ind w:left="0" w:right="0" w:firstLine="560"/>
        <w:spacing w:before="450" w:after="450" w:line="312" w:lineRule="auto"/>
      </w:pPr>
      <w:r>
        <w:rPr>
          <w:rFonts w:ascii="宋体" w:hAnsi="宋体" w:eastAsia="宋体" w:cs="宋体"/>
          <w:color w:val="000"/>
          <w:sz w:val="28"/>
          <w:szCs w:val="28"/>
        </w:rPr>
        <w:t xml:space="preserve">　　腐败案件的发生多数都是权力缺乏监督造成的，我们将进一步加强对执行干警权力运行的制约和监督，完善制度措施，把权力关进制度的笼子里，从制度上预防和遏制腐败的发生。执行部门涉及到当事人利益兑现，容易滋生腐败，廉政风险点较多，我们在思想觉悟上要提高清醒认识，“要过好廉政关、程序关、良心关”，绝对不能吃卡拿要，要想当事人所想，切实为群众争取兑现合法权益。要转变工作作风，规范办案流程，注意对执行程序的对接，对案件材料必须做到齐全、合法，绝不能马虎随意，要确保案件质量，要善于学习总结执行经验，坚决打好打赢“基本解决执行难”攻坚战。</w:t>
      </w:r>
    </w:p>
    <w:p>
      <w:pPr>
        <w:ind w:left="0" w:right="0" w:firstLine="560"/>
        <w:spacing w:before="450" w:after="450" w:line="312" w:lineRule="auto"/>
      </w:pPr>
      <w:r>
        <w:rPr>
          <w:rFonts w:ascii="宋体" w:hAnsi="宋体" w:eastAsia="宋体" w:cs="宋体"/>
          <w:color w:val="000"/>
          <w:sz w:val="28"/>
          <w:szCs w:val="28"/>
        </w:rPr>
        <w:t xml:space="preserve">　　总之，我将以此次对“XX严重违法违纪”以案促改活动为契机，在以案促改工作领导小组的指导和监督下，深入剖析发案原因，认真研究案发规律，找准和堵塞漏洞，建立长效机制，着力营造不敢腐、不能腐、不想腐的政治、工作氛围，真正把标本兼治以案促改工作落到执行工作实处、见到实效，为执行局反腐倡廉建设实现标本兼治的目标做出应有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2025-04-04T16:30:29+08:00</dcterms:created>
  <dcterms:modified xsi:type="dcterms:W3CDTF">2025-04-04T16:30:29+08:00</dcterms:modified>
</cp:coreProperties>
</file>

<file path=docProps/custom.xml><?xml version="1.0" encoding="utf-8"?>
<Properties xmlns="http://schemas.openxmlformats.org/officeDocument/2006/custom-properties" xmlns:vt="http://schemas.openxmlformats.org/officeDocument/2006/docPropsVTypes"/>
</file>