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以案促改民主生活会发言材料17篇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生活会：是党支部或党组交流思想、总结交流经验、开展批评和自我批评的组织活动体系。 以下是为大家整理的关于以案促改民主生活会发言材料的文章17篇 ,欢迎品鉴！第一篇: 以案促改民主生活会发言材料　　为认真落实金平总书记关于进一步推进全面从严治...</w:t>
      </w:r>
    </w:p>
    <w:p>
      <w:pPr>
        <w:ind w:left="0" w:right="0" w:firstLine="560"/>
        <w:spacing w:before="450" w:after="450" w:line="312" w:lineRule="auto"/>
      </w:pPr>
      <w:r>
        <w:rPr>
          <w:rFonts w:ascii="宋体" w:hAnsi="宋体" w:eastAsia="宋体" w:cs="宋体"/>
          <w:color w:val="000"/>
          <w:sz w:val="28"/>
          <w:szCs w:val="28"/>
        </w:rPr>
        <w:t xml:space="preserve">生活会：是党支部或党组交流思想、总结交流经验、开展批评和自我批评的组织活动体系。 以下是为大家整理的关于以案促改民主生活会发言材料的文章17篇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　　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　　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　　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　　（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　　（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　　（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　　（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　　（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　　（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以上是我对自己的一些认识，敬请各位领导多批判指正。感谢!</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&gt;　　一、对开展XXX案“以案促改”工作的认识</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　　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根据XX纪委《关于认真开好赵正永严重违纪违法案以案促改专题民主生活会的通知》要求和集团纪委的统一部署，我认真学习了20_年4月习近平总书记来陕考察重要讲话精神，结合巩固拓展“不忘初心、牢记使命”主题教育成果，聚焦赵正永案暴露出的突出问题，结合自身工作实际，以案为镜，认真查找、剖析自身存在的问题和原因。现将剖析检查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（一）“两个维护”方面</w:t>
      </w:r>
    </w:p>
    <w:p>
      <w:pPr>
        <w:ind w:left="0" w:right="0" w:firstLine="560"/>
        <w:spacing w:before="450" w:after="450" w:line="312" w:lineRule="auto"/>
      </w:pPr>
      <w:r>
        <w:rPr>
          <w:rFonts w:ascii="宋体" w:hAnsi="宋体" w:eastAsia="宋体" w:cs="宋体"/>
          <w:color w:val="000"/>
          <w:sz w:val="28"/>
          <w:szCs w:val="28"/>
        </w:rPr>
        <w:t xml:space="preserve">　　党的政治建设的首要任务，就是坚决维护习近平总书记党中央的核心、全党的核心地位，坚决维护党中央权威和集中统一领导。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作为党员能做到坚持党的领导，坚持党的基本理论、基本路线、基本纲领、基本经验、基本要求，同党中央保持高度一致，自觉维护党中央权威，贯彻落实党中央决策部署和习近平总书记重要指示批示。</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2.对习近平新时代中国特色社会主义思想的理解还不够透彻，用其指导工作还不够全面，离“学懂”“弄通”“做实”的要求还存在一定的差距。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党的十八大以来，习近平总书记多次强调守纪律、讲规矩问题。政治纪律和政治规矩是党的各级组织和全体党员必须遵守的行为规范和准则，是党的生命线。</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2.发扬民主不够充分。对民主集中制的认识不足，全局意识还不够强，没有履行好民主参谋、协商决策的作用。</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清正廉洁是对党员领导干部的基本要求，也是新时期党员领导干部应有的品质。保持清正廉洁的政治本色是永葆党的先进性和纯洁性的内在要求。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1.思想认识不到位。总认为自己做到抗腐防变、洁身自好就够了，少数腐败分子左右不了大局。透过警示教育活动让我认识到反腐倡廉工作是一项十分紧迫、十分重要的工作，反腐倡廉事关党的建设事业。</w:t>
      </w:r>
    </w:p>
    <w:p>
      <w:pPr>
        <w:ind w:left="0" w:right="0" w:firstLine="560"/>
        <w:spacing w:before="450" w:after="450" w:line="312" w:lineRule="auto"/>
      </w:pPr>
      <w:r>
        <w:rPr>
          <w:rFonts w:ascii="宋体" w:hAnsi="宋体" w:eastAsia="宋体" w:cs="宋体"/>
          <w:color w:val="000"/>
          <w:sz w:val="28"/>
          <w:szCs w:val="28"/>
        </w:rPr>
        <w:t xml:space="preserve">　　2.学习廉洁自律有关方面的政策、理论的自学性不够。无论在平时的学习还是在这次的专题学习中，只局限于单位里组织的集中学习和报纸的随机学习，只局限于组织安排的学习内容，不能从自己的实际出发，经常性的、系统的进行马列著作的学习。</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作风问题本质上是党性问题。党的作风就是党的形象，关系人心向背，关系党和国家的生死存亡。对我们共产党人来讲，能不能解决好作风问题，是衡量对马克思主义信仰、对社会主义和共产主义信念、对党和人民忠诚的一把十分重要的尺子。</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缺乏久久为功的韧劲。没有牢固树立作风建设永远在路上的理念，虽然班子成员能够从自身作起，从具体问题改起，严格执行上级各项纪律规定，但是对于一些“隐性”问题存在抵触不够坚决、批评不够严肃、制止不够有力的现象。</w:t>
      </w:r>
    </w:p>
    <w:p>
      <w:pPr>
        <w:ind w:left="0" w:right="0" w:firstLine="560"/>
        <w:spacing w:before="450" w:after="450" w:line="312" w:lineRule="auto"/>
      </w:pPr>
      <w:r>
        <w:rPr>
          <w:rFonts w:ascii="宋体" w:hAnsi="宋体" w:eastAsia="宋体" w:cs="宋体"/>
          <w:color w:val="000"/>
          <w:sz w:val="28"/>
          <w:szCs w:val="28"/>
        </w:rPr>
        <w:t xml:space="preserve">　　2.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（五）担当作为方面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党的十八大以来，习近平总书记在系列讲话中多次强调“领导干部要敢于担当”。领导干部要敢于担当，既是共产党人所必须具备的政治品格，也是领导干部尽职履责、提高执政能力所必须解决的突出问题。</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1.勇争一流意识不强。有时在任务重、压力大的时候，首先想到的是怎样尽快完成工作任务，满足于应付上级要求，不能从时时处处争一流的标准上去把握，在工作全面进步、全面过硬上做得还不够。</w:t>
      </w:r>
    </w:p>
    <w:p>
      <w:pPr>
        <w:ind w:left="0" w:right="0" w:firstLine="560"/>
        <w:spacing w:before="450" w:after="450" w:line="312" w:lineRule="auto"/>
      </w:pPr>
      <w:r>
        <w:rPr>
          <w:rFonts w:ascii="宋体" w:hAnsi="宋体" w:eastAsia="宋体" w:cs="宋体"/>
          <w:color w:val="000"/>
          <w:sz w:val="28"/>
          <w:szCs w:val="28"/>
        </w:rPr>
        <w:t xml:space="preserve">　　2.开拓创新办法不多。对新政策、新问题的研究不够，认为自己工作多年，已经轻车熟路，习惯于凭经验做事，有时工作上循规蹈矩，按部就班，开展工作缺乏针对性、创造性。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1.对责任理解还不透彻。对全面从严治党是重大政治责任，主体责任是分内责任、全面责任、直接责任的认识还不够准确和深刻，认为从严治党主要是纪委的事，没有积极向基层做全方位推动工作。</w:t>
      </w:r>
    </w:p>
    <w:p>
      <w:pPr>
        <w:ind w:left="0" w:right="0" w:firstLine="560"/>
        <w:spacing w:before="450" w:after="450" w:line="312" w:lineRule="auto"/>
      </w:pPr>
      <w:r>
        <w:rPr>
          <w:rFonts w:ascii="宋体" w:hAnsi="宋体" w:eastAsia="宋体" w:cs="宋体"/>
          <w:color w:val="000"/>
          <w:sz w:val="28"/>
          <w:szCs w:val="28"/>
        </w:rPr>
        <w:t xml:space="preserve">　　2.一岗双责落实不到位。虽然有一岗双责制度，但往往是凭印象、看材料，缺乏针对性和有效性的落实举措，责任意识层层传递力度不够，导致部门落实主体责任的主动性和自觉性不强。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集体学习有时通过会议或者宣读文件的形式进行学习传达，深入研讨的时间较少，没有真正把加强党性修养、严肃党内政治生活作为必修课；个人自学缺乏足够的监督力度，学习计划被当作“软指标”，改造思想不够经常，在不知不觉中淡化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对新时代新形势新使命的认识，有时站位不高、理解不深;有时不能适应时代的新要求，保持斗争精神，敢于直面风险挑战不足，不能心系群众求真务实。</w:t>
      </w:r>
    </w:p>
    <w:p>
      <w:pPr>
        <w:ind w:left="0" w:right="0" w:firstLine="560"/>
        <w:spacing w:before="450" w:after="450" w:line="312" w:lineRule="auto"/>
      </w:pPr>
      <w:r>
        <w:rPr>
          <w:rFonts w:ascii="宋体" w:hAnsi="宋体" w:eastAsia="宋体" w:cs="宋体"/>
          <w:color w:val="000"/>
          <w:sz w:val="28"/>
          <w:szCs w:val="28"/>
        </w:rPr>
        <w:t xml:space="preserve">　　(三)作风建设不够严格</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(一)加强政治理论学习，坚定信念</w:t>
      </w:r>
    </w:p>
    <w:p>
      <w:pPr>
        <w:ind w:left="0" w:right="0" w:firstLine="560"/>
        <w:spacing w:before="450" w:after="450" w:line="312" w:lineRule="auto"/>
      </w:pPr>
      <w:r>
        <w:rPr>
          <w:rFonts w:ascii="宋体" w:hAnsi="宋体" w:eastAsia="宋体" w:cs="宋体"/>
          <w:color w:val="000"/>
          <w:sz w:val="28"/>
          <w:szCs w:val="28"/>
        </w:rPr>
        <w:t xml:space="preserve">　　系统学习习近平新时代中国特色社会主义思想，全面系统学、深入思考学、联系实际学，坚持学思用贯通、知信行统一。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(二)加强使命担当、履职尽责</w:t>
      </w:r>
    </w:p>
    <w:p>
      <w:pPr>
        <w:ind w:left="0" w:right="0" w:firstLine="560"/>
        <w:spacing w:before="450" w:after="450" w:line="312" w:lineRule="auto"/>
      </w:pPr>
      <w:r>
        <w:rPr>
          <w:rFonts w:ascii="宋体" w:hAnsi="宋体" w:eastAsia="宋体" w:cs="宋体"/>
          <w:color w:val="000"/>
          <w:sz w:val="28"/>
          <w:szCs w:val="28"/>
        </w:rPr>
        <w:t xml:space="preserve">　　保持只争朝夕、奋发有为的奋斗姿态和越是艰险越向前的斗争精神，积极开拓进取、真抓实干。坚持提高标准，干每项工作都要精益求精。坚持创新求作为，主动探索实践，积极寻求突破，创造性地开展工作。保持斗争精神，敢于直面风险挑战，知重负重、攻坚克难，以坚忍不拔的意志和无私无畏的勇气战胜前进道路上的一切艰难险阻，在时间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　　(三)提升宗旨意识，践行群众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2025-04-03T14:24:02+08:00</dcterms:created>
  <dcterms:modified xsi:type="dcterms:W3CDTF">2025-04-03T14:24:02+08:00</dcterms:modified>
</cp:coreProperties>
</file>

<file path=docProps/custom.xml><?xml version="1.0" encoding="utf-8"?>
<Properties xmlns="http://schemas.openxmlformats.org/officeDocument/2006/custom-properties" xmlns:vt="http://schemas.openxmlformats.org/officeDocument/2006/docPropsVTypes"/>
</file>