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202_年公安民警批评自我批评发言稿三篇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批评和自我批评是我们党强身健体、治病强身的锐利武器。也是加强和规范党内政治生活的重要手段。 以下是为大家整理的关于20_年公安民警批评自我批评发言稿的文章3篇 ,欢迎品鉴！【篇1】20_年公安民警批评自我批评发言稿　　按照市公安局的安排，我...</w:t>
      </w:r>
    </w:p>
    <w:p>
      <w:pPr>
        <w:ind w:left="0" w:right="0" w:firstLine="560"/>
        <w:spacing w:before="450" w:after="450" w:line="312" w:lineRule="auto"/>
      </w:pPr>
      <w:r>
        <w:rPr>
          <w:rFonts w:ascii="宋体" w:hAnsi="宋体" w:eastAsia="宋体" w:cs="宋体"/>
          <w:color w:val="000"/>
          <w:sz w:val="28"/>
          <w:szCs w:val="28"/>
        </w:rPr>
        <w:t xml:space="preserve">批评和自我批评是我们党强身健体、治病强身的锐利武器。也是加强和规范党内政治生活的重要手段。 以下是为大家整理的关于20_年公安民警批评自我批评发言稿的文章3篇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&gt; 一、在学习方面：</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在学习上仍沿用多年来形成的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&gt;　　三、在队伍建设方面：</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&gt;　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1、切实加强理论学习，坚定理想信念，提高政治和业务素质。2、切实加强民主集中制建设，增强班子的凝聚力和战斗力。3、牢固树立宗旨意识，坚持以人民满意为衡量和检验公安工作的最高标准。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【篇2】20_年公安民警批评自我批评发言稿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&gt;　一、要提高自己的学习能力。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&gt;　　二、要始终坚持原则，守住底线。</w:t>
      </w:r>
    </w:p>
    <w:p>
      <w:pPr>
        <w:ind w:left="0" w:right="0" w:firstLine="560"/>
        <w:spacing w:before="450" w:after="450" w:line="312" w:lineRule="auto"/>
      </w:pPr>
      <w:r>
        <w:rPr>
          <w:rFonts w:ascii="宋体" w:hAnsi="宋体" w:eastAsia="宋体" w:cs="宋体"/>
          <w:color w:val="000"/>
          <w:sz w:val="28"/>
          <w:szCs w:val="28"/>
        </w:rPr>
        <w:t xml:space="preserve">　　公安民警长年战斗在基层一线，经常与违法犯罪分子打交道，面临的阴暗面较多、诱惑力较大。近年来，随着社会上一些不正之风不断向公安机关侵蚀，不少人把商品交易的原则拿到基层公安机关来，对公安民警特别是办案民警进行所谓的“感情投资”，一些当事人为逃避打击、减轻处罚，找门路，拉关系。公安民警如何确立职业信念，承担道德责任，当好人民公仆?为了公安事业，为了家庭幸福，就要坚守“原则大于人情，公心大于私心，公正大于一切、责任重于泰山”的法治思维，自觉做到守住“底线”、永不撞“红线”。具体到执法中，要牢固树立“廉洁才能秉公，无私才能无畏;只有廉洁自律，才能公正无私”的道德品质。在我们党依法治国的伟大实践中，人民警察如何在新时期忠诚履职，让人民满意，只有一身正气，维护国法，两袖清风，才能取信于民。在执法办案中，要始终保持清醒头脑，不办人情案、关系案和金钱案，以大无畏的气魄，经受住一个个人情关、金钱关、权力关的考验。在“严格、公正、文明、廉洁”执法中快乐工作、幸福生活。</w:t>
      </w:r>
    </w:p>
    <w:p>
      <w:pPr>
        <w:ind w:left="0" w:right="0" w:firstLine="560"/>
        <w:spacing w:before="450" w:after="450" w:line="312" w:lineRule="auto"/>
      </w:pPr>
      <w:r>
        <w:rPr>
          <w:rFonts w:ascii="宋体" w:hAnsi="宋体" w:eastAsia="宋体" w:cs="宋体"/>
          <w:color w:val="000"/>
          <w:sz w:val="28"/>
          <w:szCs w:val="28"/>
        </w:rPr>
        <w:t xml:space="preserve">　&gt;　三、要始终坚持弘扬正气，敢于亮剑。</w:t>
      </w:r>
    </w:p>
    <w:p>
      <w:pPr>
        <w:ind w:left="0" w:right="0" w:firstLine="560"/>
        <w:spacing w:before="450" w:after="450" w:line="312" w:lineRule="auto"/>
      </w:pPr>
      <w:r>
        <w:rPr>
          <w:rFonts w:ascii="宋体" w:hAnsi="宋体" w:eastAsia="宋体" w:cs="宋体"/>
          <w:color w:val="000"/>
          <w:sz w:val="28"/>
          <w:szCs w:val="28"/>
        </w:rPr>
        <w:t xml:space="preserve">　　人民公安是人民的守护神、保护者，按照习总书记对公安队伍提出的“五个过硬”新要求，要做到人民公安为人民，就要求我们对照“三严三实”标准，严实结合强根基，抓住关键少数建队伍，努力建设一支“刚正不阿、正气凛然、不畏强暴、亲民爱民”的过硬队伍，为民警秉公执法、竭诚为民夯实思想根基和组织保障。一要有爱民必先强警的责任感。就要求我们公安机关领导班子和领导干部要始终坚持政治建警不动摇，突出严管队伍不手软、厚爱民警不走样，以积极回应民警的期待诉求，促进民警积极回应人民群众的新期盼、新期待，把保一方平安，让老百姓安居乐业作为从警的最大责任，自觉弘扬社会主义核心价值观和法治新风尚，时刻想群众之所想，急群众之所急，身体力行，想方设法为群众解决困难。让群众切身地感受到了新时期人民公安的崭新风貌，充分感受到共产党员的先进性。二要敢于亮剑。公安机关是一支威武雄壮之师，敢于亮剑是除暴安良的关键所在，就要求公安民警在大要案侦办、反恐维稳、执行急难险阻任务时，要敢于冲锋在前，勇挑重担，惩恶扬善，不辱使命，把每一次困难都当作一种挑战，把每一次险阻都当成一次考验，用默默奉献和敢于牺牲的警察职业精神诠释“参加公安工作为什么、现在当警察做什么，将来身后留什么”的真谛，用公正维护法律的尊严，用焦裕禄同志对党忠诚、一心为民情怀和汪勇同志埋头苦干的公安精神劲头承担起党和人民的重托。</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重要思想的光辉典范。</w:t>
      </w:r>
    </w:p>
    <w:p>
      <w:pPr>
        <w:ind w:left="0" w:right="0" w:firstLine="560"/>
        <w:spacing w:before="450" w:after="450" w:line="312" w:lineRule="auto"/>
      </w:pPr>
      <w:r>
        <w:rPr>
          <w:rFonts w:ascii="黑体" w:hAnsi="黑体" w:eastAsia="黑体" w:cs="黑体"/>
          <w:color w:val="000000"/>
          <w:sz w:val="36"/>
          <w:szCs w:val="36"/>
          <w:b w:val="1"/>
          <w:bCs w:val="1"/>
        </w:rPr>
        <w:t xml:space="preserve">【篇3】20_年公安民警批评自我批评发言稿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 </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 </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 </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 </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 </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 </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 </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 </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意见虚心接受，有则改之，无则加勉。以铜为镜，可以正衣冠，以人为镜，可以明得失。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2025-04-02T17:48:35+08:00</dcterms:created>
  <dcterms:modified xsi:type="dcterms:W3CDTF">2025-04-02T17:48:35+08:00</dcterms:modified>
</cp:coreProperties>
</file>

<file path=docProps/custom.xml><?xml version="1.0" encoding="utf-8"?>
<Properties xmlns="http://schemas.openxmlformats.org/officeDocument/2006/custom-properties" xmlns:vt="http://schemas.openxmlformats.org/officeDocument/2006/docPropsVTypes"/>
</file>