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庆祝202_年最美护士节讲话稿范文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逢5月12日国际护士节到来之际，医院、护士学校等都会举行庄严的护士授帽仪式，授帽仪式是护士成为护士的重要时刻，在护理学创始人南丁格尔像前，共同来表示庆祝。以下是小编为大家准备了庆祝20_年最美护士节讲话稿范文，欢迎参阅。最美护士节讲话稿一...</w:t>
      </w:r>
    </w:p>
    <w:p>
      <w:pPr>
        <w:ind w:left="0" w:right="0" w:firstLine="560"/>
        <w:spacing w:before="450" w:after="450" w:line="312" w:lineRule="auto"/>
      </w:pPr>
      <w:r>
        <w:rPr>
          <w:rFonts w:ascii="宋体" w:hAnsi="宋体" w:eastAsia="宋体" w:cs="宋体"/>
          <w:color w:val="000"/>
          <w:sz w:val="28"/>
          <w:szCs w:val="28"/>
        </w:rPr>
        <w:t xml:space="preserve">每逢5月12日国际护士节到来之际，医院、护士学校等都会举行庄严的护士授帽仪式，授帽仪式是护士成为护士的重要时刻，在护理学创始人南丁格尔像前，共同来表示庆祝。以下是小编为大家准备了庆祝20_年最美护士节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宋体" w:hAnsi="宋体" w:eastAsia="宋体" w:cs="宋体"/>
          <w:color w:val="000"/>
          <w:sz w:val="28"/>
          <w:szCs w:val="28"/>
        </w:rPr>
        <w:t xml:space="preserve">将自己的理想，抱负和兴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_年_月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_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庆祝20_年最美护士节讲话稿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2024-11-24T15:48:25+08:00</dcterms:created>
  <dcterms:modified xsi:type="dcterms:W3CDTF">2024-11-24T15:48:25+08:00</dcterms:modified>
</cp:coreProperties>
</file>

<file path=docProps/custom.xml><?xml version="1.0" encoding="utf-8"?>
<Properties xmlns="http://schemas.openxmlformats.org/officeDocument/2006/custom-properties" xmlns:vt="http://schemas.openxmlformats.org/officeDocument/2006/docPropsVTypes"/>
</file>