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主题教育学习党史、新中国史研讨发言(通用16篇)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以下是为大家整理的关于主题教育学习党史、新中国史研讨发言的文章16篇 ,欢迎品鉴！【篇一】主题教育学习党史、新中国史研讨发言　　正值建党一百周年倒计...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以下是为大家整理的关于主题教育学习党史、新中国史研讨发言的文章16篇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正值建党一百周年倒计时100天，校团委吴沁园老师面向学生会全体学生开展党史主题宣讲，我有幸参加了党史主题团课。通过这次党史主题团课，我进一步认识了中国共产党，对党的性质和宗旨有了更为深入的理解，了解了党的光辉历程，内心深处更加坚定了要加入中国共产党的决心。</w:t>
      </w:r>
    </w:p>
    <w:p>
      <w:pPr>
        <w:ind w:left="0" w:right="0" w:firstLine="560"/>
        <w:spacing w:before="450" w:after="450" w:line="312" w:lineRule="auto"/>
      </w:pPr>
      <w:r>
        <w:rPr>
          <w:rFonts w:ascii="宋体" w:hAnsi="宋体" w:eastAsia="宋体" w:cs="宋体"/>
          <w:color w:val="000"/>
          <w:sz w:val="28"/>
          <w:szCs w:val="28"/>
        </w:rPr>
        <w:t xml:space="preserve">　　虽然我只是一名共青团员，但是要从一名普通的共青团员成为一名合格的党员，要有很长的路要走。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　　首先，要不断地学习丰富自我的理论知识，提高自我的理论水平。党课的学习短暂而又有限，而我只是掌握了一些党的基本理论知识，在做十九大报告100题中其实还有很多题目并不了解，理论水平还远远达不到党员的标准。俗话说：“思想是行动的先导。”目光短浅，思想陈旧，工作就难以打开局面。</w:t>
      </w:r>
    </w:p>
    <w:p>
      <w:pPr>
        <w:ind w:left="0" w:right="0" w:firstLine="560"/>
        <w:spacing w:before="450" w:after="450" w:line="312" w:lineRule="auto"/>
      </w:pPr>
      <w:r>
        <w:rPr>
          <w:rFonts w:ascii="宋体" w:hAnsi="宋体" w:eastAsia="宋体" w:cs="宋体"/>
          <w:color w:val="000"/>
          <w:sz w:val="28"/>
          <w:szCs w:val="28"/>
        </w:rPr>
        <w:t xml:space="preserve">　　其次，我要努力在今后一言一行中做实事。提升自己的实践能力，把理论与实践相结合，发挥出功效。在生活中以一名合格党员的标准来严格要求自己，在实际学习进程中，以“不断奋斗”为学习的出发点和落脚点，紧紧围绕学习最基本、最根本的问题，想学习之想，急学习之急，做学习之所需，注重一点一滴的小事。</w:t>
      </w:r>
    </w:p>
    <w:p>
      <w:pPr>
        <w:ind w:left="0" w:right="0" w:firstLine="560"/>
        <w:spacing w:before="450" w:after="450" w:line="312" w:lineRule="auto"/>
      </w:pPr>
      <w:r>
        <w:rPr>
          <w:rFonts w:ascii="宋体" w:hAnsi="宋体" w:eastAsia="宋体" w:cs="宋体"/>
          <w:color w:val="000"/>
          <w:sz w:val="28"/>
          <w:szCs w:val="28"/>
        </w:rPr>
        <w:t xml:space="preserve">　　最后，这次团课，使我更加明白了自己的奋斗目标，也意识到了自己肩负的重任。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“镰刀斧头”打造的坚强队伍，高擎永远飘扬的党旗，引领着14亿华夏儿女披荆斩棘、一路向前!</w:t>
      </w:r>
    </w:p>
    <w:p>
      <w:pPr>
        <w:ind w:left="0" w:right="0" w:firstLine="560"/>
        <w:spacing w:before="450" w:after="450" w:line="312" w:lineRule="auto"/>
      </w:pPr>
      <w:r>
        <w:rPr>
          <w:rFonts w:ascii="宋体" w:hAnsi="宋体" w:eastAsia="宋体" w:cs="宋体"/>
          <w:color w:val="000"/>
          <w:sz w:val="28"/>
          <w:szCs w:val="28"/>
        </w:rPr>
        <w:t xml:space="preserve">　　100年伟大征程，中国共产党带领全国各族人民，一次次书写波澜壮阔的奋斗史诗;100年峥嵘岁月，为让国家富强、人民幸福，一代一代共产党人筚路蓝缕、矢志不渝。历史让人回味，未来令人神往。</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长久以来，中国共产党始终坚持以马克思列宁主义、毛泽东思想、中国特色社会主义理论体系为指导，领导全国人民改革开放，奋斗进取，全面推进中国特色社会主义现代化建设，30多年改革开放的奋斗取得了西方大国200多年发展成果，位列第二大经济体，综合国力显著增强，在国际大家庭的话语权越发重要。可以说，中国共产党的历史，就是不断从胜利走向胜利的历史。回首100年，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步入全面投身“两个百年”的宏伟工程，亿万人民同心共筑“中国梦”，任重道远。“绿水青山是金山银山、冰天雪地也是金山银山”，习近平总书记龙江调研重要讲话确定了目标，指明了方向。“站在新的历史起点，总局党委确定了“十三六”发展的目标任务，实现经营转型发展，走出全面建成新路子。已经成为全系统各级党组织、广大党员干部和林区百姓的共同意志和追求目标”。</w:t>
      </w:r>
    </w:p>
    <w:p>
      <w:pPr>
        <w:ind w:left="0" w:right="0" w:firstLine="560"/>
        <w:spacing w:before="450" w:after="450" w:line="312" w:lineRule="auto"/>
      </w:pPr>
      <w:r>
        <w:rPr>
          <w:rFonts w:ascii="宋体" w:hAnsi="宋体" w:eastAsia="宋体" w:cs="宋体"/>
          <w:color w:val="000"/>
          <w:sz w:val="28"/>
          <w:szCs w:val="28"/>
        </w:rPr>
        <w:t xml:space="preserve">　　总局党委书记、局长魏殿生在“”七一庆祝大会上的讲话掷地有声，这一切都需要每名共产党员都要肩负起肩上的重担，在新的历史条件和新的战略任务面前，信念坚定、为民服务、勤政务实、敢于担当、清正廉洁，以无愧于党、无愧于人民，无愧于伟大时代的实践行动，去谱写森工林区改革发展、全面振兴的华美篇章!</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【篇八】主题教育学习党史、新中国史研讨发言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【篇九】主题教育学习党史、新中国史研讨发言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【篇十五】主题教育学习党史、新中国史研讨发言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2025-04-04T09:01:45+08:00</dcterms:created>
  <dcterms:modified xsi:type="dcterms:W3CDTF">2025-04-04T09:01:45+08:00</dcterms:modified>
</cp:coreProperties>
</file>

<file path=docProps/custom.xml><?xml version="1.0" encoding="utf-8"?>
<Properties xmlns="http://schemas.openxmlformats.org/officeDocument/2006/custom-properties" xmlns:vt="http://schemas.openxmlformats.org/officeDocument/2006/docPropsVTypes"/>
</file>