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202_年重阳节演讲稿范文（5篇）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演讲稿是在一定的场合，面对一定的听众，演讲人围绕着主题讲话的文稿。在生活中，用到演讲稿的地方越来越多。下面是整理分享的202_年重阳节演讲稿范文，欢迎阅读与借鉴，希望对你们有帮助！　　&gt;1.202_年重阳节演讲稿范文　　尊敬的老师、亲爱的同...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演讲稿是在一定的场合，面对一定的听众，演讲人围绕着主题讲话的文稿。在生活中，用到演讲稿的地方越来越多。下面是整理分享的202_年重阳节演讲稿范文，欢迎阅读与借鉴，希望对你们有帮助！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&gt;2.202_年重阳节演讲稿范文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台上将去做的这个演讲是“迎接重阳节，共度欢乐佳节”。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　　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再说重阳节的到来，意味着进入深秋了，菊花也将要开了，路边总是一团一团的菊花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　　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&gt;4.202_年重阳节演讲稿范文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最后，让我们再次祝福我们可爱的前辈们如晚菊傲霜，漫步人生夕阳红！我们衷心祝愿每位同学都能与家里的老人度过一个愉快而有意义的重阳节！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w:t>
      </w:r>
    </w:p>
    <w:p>
      <w:pPr>
        <w:ind w:left="0" w:right="0" w:firstLine="560"/>
        <w:spacing w:before="450" w:after="450" w:line="312" w:lineRule="auto"/>
      </w:pPr>
      <w:r>
        <w:rPr>
          <w:rFonts w:ascii="宋体" w:hAnsi="宋体" w:eastAsia="宋体" w:cs="宋体"/>
          <w:color w:val="000"/>
          <w:sz w:val="28"/>
          <w:szCs w:val="28"/>
        </w:rPr>
        <w:t xml:space="preserve">　　今天我们在这里欢聚一堂，喜庆佳节，首先我代表学校领导和全体在职教工向尊敬的老前辈们致以最热烈的祝贺和亲切的问候。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　　祝你们福如东海，寿比南山！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　　您们是教育界的功臣。如今我已从一名学生成为了老师，刚刚走出校园的我还太过年轻稚嫩。今天我不仅要叫您们一声老师，更要称您们一声前辈，您们更是我从事教师职业一辈子的榜样。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　　虚心的向每一位老教师学习，戒骄戒躁。勤于思考，努力探索新的工作思路，扩展自己的事业道路。最重要的是：爱孩子，公平的对待每一位幼儿，尽我的能力去教导他们，给他们一个温暖，快乐的幼儿时期。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2025-04-05T01:02:00+08:00</dcterms:created>
  <dcterms:modified xsi:type="dcterms:W3CDTF">2025-04-05T01:02:00+08:00</dcterms:modified>
</cp:coreProperties>
</file>

<file path=docProps/custom.xml><?xml version="1.0" encoding="utf-8"?>
<Properties xmlns="http://schemas.openxmlformats.org/officeDocument/2006/custom-properties" xmlns:vt="http://schemas.openxmlformats.org/officeDocument/2006/docPropsVTypes"/>
</file>