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精选学雷锋活动月征文演讲稿：时代需要雷锋</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学雷锋活动月征文演讲稿：时代需要雷锋》供大家参考，希望对大家有所帮助！！！上世纪中叶，在伟大领袖的号召下，祖国大地的各行各业掀起了学习雷锋的高潮，而且真所谓轰轰烈烈是一场席卷全国的政治或者道德运动，人们心悦诚服地接受雷...</w:t>
      </w:r>
    </w:p>
    <w:p>
      <w:pPr>
        <w:ind w:left="0" w:right="0" w:firstLine="560"/>
        <w:spacing w:before="450" w:after="450" w:line="312" w:lineRule="auto"/>
      </w:pPr>
      <w:r>
        <w:rPr>
          <w:rFonts w:ascii="宋体" w:hAnsi="宋体" w:eastAsia="宋体" w:cs="宋体"/>
          <w:color w:val="000"/>
          <w:sz w:val="28"/>
          <w:szCs w:val="28"/>
        </w:rPr>
        <w:t xml:space="preserve">为大家收集整理了《精选学雷锋活动月征文演讲稿：时代需要雷锋》供大家参考，希望对大家有所帮助！！！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上世纪中叶，在伟大领袖的号召下，祖国大地的各行各业掀起了学习雷锋的高潮，而且真所谓轰轰烈烈是一场席卷全国的政治或者道德运动，人们心悦诚服地接受雷锋的思想雷锋的观念，他日记中对四季的描述成了政治性的座右铭。那个年代，社会风气清明、政治氛围和谐、相互关系融洽，倡导的好人好事蔚然成风，令人怀念。英雄雷锋的事迹和精神鼓舞激励了社会主义革命和社会主义生产的全国人民。</w:t>
      </w:r>
    </w:p>
    <w:p>
      <w:pPr>
        <w:ind w:left="0" w:right="0" w:firstLine="560"/>
        <w:spacing w:before="450" w:after="450" w:line="312" w:lineRule="auto"/>
      </w:pPr>
      <w:r>
        <w:rPr>
          <w:rFonts w:ascii="宋体" w:hAnsi="宋体" w:eastAsia="宋体" w:cs="宋体"/>
          <w:color w:val="000"/>
          <w:sz w:val="28"/>
          <w:szCs w:val="28"/>
        </w:rPr>
        <w:t xml:space="preserve">半个世纪过去了，历史进入了改革开放，国家强盛了人民富裕了，可是人的精神却空前的贫困。是不是精神和物质是对立的?那个时代精神富足却物质奇缺，反过来今天倒成了截然相反的物质足精神贫的社会现象。我们渴望雷锋的存在雷锋的光大来弥添精神的不贫穷。 我们悲哀的看到雷锋的逝去，到了今天居然同他的无私忘我的精神都已经不复存在，我们在呼唤在期盼雷锋再次的融入我们的社会的时候，看到的是丑陋的自私和自私引起的残忍以及残忍迸发的无耻。我们可以看到小女孩被车轮碾过而无动于衷、可以容忍弱者被恶人暴打而视而不见、也可以容忍老人跌倒无人搀扶而心安理得……还有为了金钱假药泛滥、食品假冒、知识贬值、尊严扫地、道德沦丧等等等等。精神意义上的雷锋已经不复存在，每年纪念三五的雷锋日只是政治的需要，它确实没有一点实质的现实意义，因为贫瘠的精神世界已经容不下雷锋精神的萌生，雷锋成了现代百姓追求的一种梦呓。</w:t>
      </w:r>
    </w:p>
    <w:p>
      <w:pPr>
        <w:ind w:left="0" w:right="0" w:firstLine="560"/>
        <w:spacing w:before="450" w:after="450" w:line="312" w:lineRule="auto"/>
      </w:pPr>
      <w:r>
        <w:rPr>
          <w:rFonts w:ascii="宋体" w:hAnsi="宋体" w:eastAsia="宋体" w:cs="宋体"/>
          <w:color w:val="000"/>
          <w:sz w:val="28"/>
          <w:szCs w:val="28"/>
        </w:rPr>
        <w:t xml:space="preserve">经济发展促使了国家的强盛，带来了人们物质生活的改善，可是我们的道德观念精神面貌却陷入了一种怪圈，一切都在经济利益的驱使下，不要原则不讲道德不计后果的赚取的利益。</w:t>
      </w:r>
    </w:p>
    <w:p>
      <w:pPr>
        <w:ind w:left="0" w:right="0" w:firstLine="560"/>
        <w:spacing w:before="450" w:after="450" w:line="312" w:lineRule="auto"/>
      </w:pPr>
      <w:r>
        <w:rPr>
          <w:rFonts w:ascii="宋体" w:hAnsi="宋体" w:eastAsia="宋体" w:cs="宋体"/>
          <w:color w:val="000"/>
          <w:sz w:val="28"/>
          <w:szCs w:val="28"/>
        </w:rPr>
        <w:t xml:space="preserve">我们不缺物质，缺少的是雷锋和雷锋的精神，我们是经济发展的强国道德滑坡的弱国。</w:t>
      </w:r>
    </w:p>
    <w:p>
      <w:pPr>
        <w:ind w:left="0" w:right="0" w:firstLine="560"/>
        <w:spacing w:before="450" w:after="450" w:line="312" w:lineRule="auto"/>
      </w:pPr>
      <w:r>
        <w:rPr>
          <w:rFonts w:ascii="宋体" w:hAnsi="宋体" w:eastAsia="宋体" w:cs="宋体"/>
          <w:color w:val="000"/>
          <w:sz w:val="28"/>
          <w:szCs w:val="28"/>
        </w:rPr>
        <w:t xml:space="preserve">每年，我们都会开展声势浩大的学雷锋活动，唤起民众对雷锋的崇敬和对雷锋精神的光大，这收效甚微，已经是一种空洞的形式，被人淡化被人遗忘被人厌倦。学雷锋活动月征文演讲稿：时代需要雷锋由精品信息网整理！</w:t>
      </w:r>
    </w:p>
    <w:p>
      <w:pPr>
        <w:ind w:left="0" w:right="0" w:firstLine="560"/>
        <w:spacing w:before="450" w:after="450" w:line="312" w:lineRule="auto"/>
      </w:pPr>
      <w:r>
        <w:rPr>
          <w:rFonts w:ascii="宋体" w:hAnsi="宋体" w:eastAsia="宋体" w:cs="宋体"/>
          <w:color w:val="000"/>
          <w:sz w:val="28"/>
          <w:szCs w:val="28"/>
        </w:rPr>
        <w:t xml:space="preserve">俗套陈旧的宣传没有效果，要全民形成的文明理想道德观念必须实现民族文化水准的提高和强制性的法律、严格切实可行的机制来保证。</w:t>
      </w:r>
    </w:p>
    <w:p>
      <w:pPr>
        <w:ind w:left="0" w:right="0" w:firstLine="560"/>
        <w:spacing w:before="450" w:after="450" w:line="312" w:lineRule="auto"/>
      </w:pPr>
      <w:r>
        <w:rPr>
          <w:rFonts w:ascii="宋体" w:hAnsi="宋体" w:eastAsia="宋体" w:cs="宋体"/>
          <w:color w:val="000"/>
          <w:sz w:val="28"/>
          <w:szCs w:val="28"/>
        </w:rPr>
        <w:t xml:space="preserve">时代需要雷锋，需要公而忘私的道德观念。英雄雷锋的精神是改革开放时代亟需的社会需要，经济发展和文明道德绝不是对立的而是相互依赖相互关联的辩证关系。理顺这种关系同样也是为了经济发展为了国家民族的强盛社会的长治久安。</w:t>
      </w:r>
    </w:p>
    <w:p>
      <w:pPr>
        <w:ind w:left="0" w:right="0" w:firstLine="560"/>
        <w:spacing w:before="450" w:after="450" w:line="312" w:lineRule="auto"/>
      </w:pPr>
      <w:r>
        <w:rPr>
          <w:rFonts w:ascii="宋体" w:hAnsi="宋体" w:eastAsia="宋体" w:cs="宋体"/>
          <w:color w:val="000"/>
          <w:sz w:val="28"/>
          <w:szCs w:val="28"/>
        </w:rPr>
        <w:t xml:space="preserve">诗人郁达夫曾经说过“没有英雄的民族是可怕的民族，不会崇拜敬崇英雄的民族是奴隶的民族”。国家的经济发展民族的社会进步需要英雄形象、需要英雄精神来激励这个民族，现时代我们需要的是雷锋和他感人振奋的英雄先进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2025-04-04T08:39:48+08:00</dcterms:created>
  <dcterms:modified xsi:type="dcterms:W3CDTF">2025-04-04T08:39:48+08:00</dcterms:modified>
</cp:coreProperties>
</file>

<file path=docProps/custom.xml><?xml version="1.0" encoding="utf-8"?>
<Properties xmlns="http://schemas.openxmlformats.org/officeDocument/2006/custom-properties" xmlns:vt="http://schemas.openxmlformats.org/officeDocument/2006/docPropsVTypes"/>
</file>