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202_春节联欢晚会主持词</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抽三等奖女主持人：男主持人：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男主持人：罗姐，其实我也是一个喜欢诗歌的人。女主持人：怎么？小周，你想吟诗一首吗？男主持人：不不不！机会留给成长的人。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抽特等奖女主持人：男主持人：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男：这次晚会由中共XX县委、XX县人民zf主办，会同县委宣传部承办。这台晚会，也是会同县委、县zf献给XX人民的一份新春厚礼！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女：党的xx大召开以来，以习大大为总书记的党中央提出了实现国家富强、人民富裕、民族振兴的伟大构想。实现中国梦，成为了全国各族人民的共同心愿！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zf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男：真是天籁之音啊！余音绕梁，三日而不绝，我们会同本土的艺术家，还真的真的是很不错。哦，，还有几天就要过大年了。你说说，我们XX人过年有哪些习俗呢？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男：接下来，请欣赏由XX县文化馆、会同县青少年活动中心、舞之韵艺术学校带来的舞蹈《红红的中国》。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男：是的，过去的一年，会同还有许许多多让人振奋的事。比如会同一中新校址顺利竣工，高椅古村旅游开发全面启动。其中最引人注目的莫过于投资1。2亿粟裕纪念馆新馆竣工开馆。</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女：粟裕纪念馆新馆竣工为会同旅游带来了一个新的亮点。也为XX打好大将品牌，弘扬粟裕精神打造了一个新的载体。为了纪念这件大事，文化馆的同志给我们带来了小品《粟裕让药》。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男：党的xx大以来，以习大大同志为核心的党中央，带领全国各族人民，大力惩治****，全面推进改革开放，社会呈现勃勃生机。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女：过去的一年，会同县委、县zf开展了党的群众路线教育活动，大力整顿“四风”，致力于惠民亲民，各项事业全面发展，人民的幸福指数节节攀升。炎黄故里升腾起金色的希翼！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男：20XX年，XX县委、县zf认真开展党的群众路线活动，组织万名干部下基层，问民情、解民困、谱写了一曲干群鱼水情怀的新篇章。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女：为了表现这段火热的生活，XX县zd委给我们带来了新颖别致的节目《爱从这里起航》。请欣赏！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女：以习大大同志为核心的党中央，精准判研新形势，镇定科学决策。改革进入深水区，经济步入新常态。中国大地的画卷即将拉开新的大幕！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男：20XX年的钟声即将敲向。辞旧岁，我们豪情满怀；迎新春，我们斗志昂扬。美丽的会同即将展开新的画卷！（《魅力XX――展开五彩画卷》）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