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在防范化解重大风险研讨会上的交流发言范文六篇</w:t>
      </w:r>
      <w:bookmarkEnd w:id="1"/>
    </w:p>
    <w:p>
      <w:pPr>
        <w:jc w:val="center"/>
        <w:spacing w:before="0" w:after="450"/>
      </w:pPr>
      <w:r>
        <w:rPr>
          <w:rFonts w:ascii="Arial" w:hAnsi="Arial" w:eastAsia="Arial" w:cs="Arial"/>
          <w:color w:val="999999"/>
          <w:sz w:val="20"/>
          <w:szCs w:val="20"/>
        </w:rPr>
        <w:t xml:space="preserve">来源：网络  作者：平静如水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党史学习研讨发言材料我主要结合中央、省市从严治党重要内涵，联系目前办公室内学习和工作实际情况，分析当前我办干部队伍的作风状况、工作中还存在的一些实际问题，如何...</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党史学习研讨发言材料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以下是小编为大家收集的在防范化解重大风险研讨会上的交流发言范文六篇，仅供参考，欢迎大家阅读。[_TAG_h2]【篇1】在防范化解重大风险研讨会上的交流发言</w:t>
      </w:r>
    </w:p>
    <w:p>
      <w:pPr>
        <w:ind w:left="0" w:right="0" w:firstLine="560"/>
        <w:spacing w:before="450" w:after="450" w:line="312" w:lineRule="auto"/>
      </w:pPr>
      <w:r>
        <w:rPr>
          <w:rFonts w:ascii="宋体" w:hAnsi="宋体" w:eastAsia="宋体" w:cs="宋体"/>
          <w:color w:val="000"/>
          <w:sz w:val="28"/>
          <w:szCs w:val="28"/>
        </w:rPr>
        <w:t xml:space="preserve">　　根据地委、县委“不忘初心、牢记使命”主题教育的总体安排部署，此次县委理论中心组集中学习了《选编》、《纲要》和《党章》，现对标自己的主要工作职责和实际，对此次集中学习的心得体会、对照检视问题、剖析问题根源和下一步整改措施情况如下：</w:t>
      </w:r>
    </w:p>
    <w:p>
      <w:pPr>
        <w:ind w:left="0" w:right="0" w:firstLine="560"/>
        <w:spacing w:before="450" w:after="450" w:line="312" w:lineRule="auto"/>
      </w:pPr>
      <w:r>
        <w:rPr>
          <w:rFonts w:ascii="宋体" w:hAnsi="宋体" w:eastAsia="宋体" w:cs="宋体"/>
          <w:color w:val="000"/>
          <w:sz w:val="28"/>
          <w:szCs w:val="28"/>
        </w:rPr>
        <w:t xml:space="preserve">　&gt;　一、学习体会</w:t>
      </w:r>
    </w:p>
    <w:p>
      <w:pPr>
        <w:ind w:left="0" w:right="0" w:firstLine="560"/>
        <w:spacing w:before="450" w:after="450" w:line="312" w:lineRule="auto"/>
      </w:pPr>
      <w:r>
        <w:rPr>
          <w:rFonts w:ascii="宋体" w:hAnsi="宋体" w:eastAsia="宋体" w:cs="宋体"/>
          <w:color w:val="000"/>
          <w:sz w:val="28"/>
          <w:szCs w:val="28"/>
        </w:rPr>
        <w:t xml:space="preserve">　　这次集中学习，重点温习了习近平总书记的系列讲话精神和思想精髓，对新时代中国特色社会主义道路有了更加全面的了解、认识和掌握，更加坚定了我的信念、信心和底气，并重点温习了十九大新修订的《中国共产党章程》，使我深深体会到：中国共产党是我们各项事业的领导核心地位是历史的必然选择，我们要初心不改坚决拥护共产党的领导，加强党的领导一定要严肃党风党纪，坚持党要管党，从严治党不动摇。</w:t>
      </w:r>
    </w:p>
    <w:p>
      <w:pPr>
        <w:ind w:left="0" w:right="0" w:firstLine="560"/>
        <w:spacing w:before="450" w:after="450" w:line="312" w:lineRule="auto"/>
      </w:pPr>
      <w:r>
        <w:rPr>
          <w:rFonts w:ascii="宋体" w:hAnsi="宋体" w:eastAsia="宋体" w:cs="宋体"/>
          <w:color w:val="000"/>
          <w:sz w:val="28"/>
          <w:szCs w:val="28"/>
        </w:rPr>
        <w:t xml:space="preserve">　　（一）坚决拥护党的领导核心是历史的选择。自从鸦片战争以来，中华民族开始了争取国家统一，民族自立，人民幸福的百年抗争，历经了曲折和艰辛，很多优秀的中华儿女前赴后继，做出了巨大牺牲，但仍然没有找到救国救民的良策。直到中国共产党成立后，将马克思主义同中国实践相结合，始终将人民对美好生活的向往作为奋斗目标，经过不懈奋斗，终于成立了社会主义新中国。70年来，在党的坚强领导下，我们国家实现了由积弱贫穷到小康富裕的历史性转变，并按照既定目标向中等发达国家的目标奋进。实践证明，我们党的目标、路线、政策是正确的，尽管在发展中面临诸多困难和挑战，但我们党始终能及时自我反省、自我革新、自我调整，始终具有强大的生命力和领导力。通过对党章的学习，使我深深体会到，共产党的领导地位不是自封的，是中国历史发展的必然选择，作为南疆地区的党员干部，我要坚决拥护党的领导，也要在工作中督促单位的党员干部“不忘初心，牢记使命”，坚决拥护共产党的坚强领导。</w:t>
      </w:r>
    </w:p>
    <w:p>
      <w:pPr>
        <w:ind w:left="0" w:right="0" w:firstLine="560"/>
        <w:spacing w:before="450" w:after="450" w:line="312" w:lineRule="auto"/>
      </w:pPr>
      <w:r>
        <w:rPr>
          <w:rFonts w:ascii="宋体" w:hAnsi="宋体" w:eastAsia="宋体" w:cs="宋体"/>
          <w:color w:val="000"/>
          <w:sz w:val="28"/>
          <w:szCs w:val="28"/>
        </w:rPr>
        <w:t xml:space="preserve">　　（二）坚决拥护党要管党从严治党是现实的需要。习近平总书记从历史的全局的世界的角度指出，“我们党长期执政，党的形象和威望、党的创造力凝聚力战斗力直接关系党的命运。在新的形势下，我们党仍然面临执政、改革开放、市场经济、外部环境四大考验和精神懈怠、能力不足、脱离群众、消极腐败四大危险，党内还存在一些不容忽视的问题，一些惰性的、消极的甚至腐朽的东西逐步滋长起来，特别是腐败问题成为始终困扰着当下中国的重大忧患”。而当前在新疆地区，经济发展和社会稳定2个“三期叠加”更是对党的领导的重要考验，因此像我们这样一个幅员辽阔、人口众多的大国，必须团结一致、众志成城，才能永远立于世界民族之林和不败之地。共产党作为领导核心力量，必须紧紧维护广大群众的利益，才不会脱离群众，所以党要管党从严治党十分必要也很迫切，是我国发展的现实需要。我也要向开发区机关、园区企业的党员干部和广大企业职工进行大力宣传党章党纪党规教育力度，确保党的纯洁性和先进性。</w:t>
      </w:r>
    </w:p>
    <w:p>
      <w:pPr>
        <w:ind w:left="0" w:right="0" w:firstLine="560"/>
        <w:spacing w:before="450" w:after="450" w:line="312" w:lineRule="auto"/>
      </w:pPr>
      <w:r>
        <w:rPr>
          <w:rFonts w:ascii="宋体" w:hAnsi="宋体" w:eastAsia="宋体" w:cs="宋体"/>
          <w:color w:val="000"/>
          <w:sz w:val="28"/>
          <w:szCs w:val="28"/>
        </w:rPr>
        <w:t xml:space="preserve">　&gt;　二、对照检视的问题</w:t>
      </w:r>
    </w:p>
    <w:p>
      <w:pPr>
        <w:ind w:left="0" w:right="0" w:firstLine="560"/>
        <w:spacing w:before="450" w:after="450" w:line="312" w:lineRule="auto"/>
      </w:pPr>
      <w:r>
        <w:rPr>
          <w:rFonts w:ascii="宋体" w:hAnsi="宋体" w:eastAsia="宋体" w:cs="宋体"/>
          <w:color w:val="000"/>
          <w:sz w:val="28"/>
          <w:szCs w:val="28"/>
        </w:rPr>
        <w:t xml:space="preserve">　　（一）对党的领导是历史的选择认识有待提高。作为一名南疆成长起来的党员干部，虽然自己对我们国家、特别是新疆发生翻天覆地的历史巨变深有体会和感触，但对于为什么会有如此巨大变化的深层次背景、过程的研读学习不够彻底，对共产党的领导地位不是自封的，而是在长期的历史实践中，广大人民做出了必然选择的认识和宣传力度不是很全面、很到位，还需要进一步提高。</w:t>
      </w:r>
    </w:p>
    <w:p>
      <w:pPr>
        <w:ind w:left="0" w:right="0" w:firstLine="560"/>
        <w:spacing w:before="450" w:after="450" w:line="312" w:lineRule="auto"/>
      </w:pPr>
      <w:r>
        <w:rPr>
          <w:rFonts w:ascii="宋体" w:hAnsi="宋体" w:eastAsia="宋体" w:cs="宋体"/>
          <w:color w:val="000"/>
          <w:sz w:val="28"/>
          <w:szCs w:val="28"/>
        </w:rPr>
        <w:t xml:space="preserve">　　（二）对党要管党从严治党的认识和落实力度不够。多年来，在党的领导下，我的生活、工作等方面发生了巨大的变化，成绩有目共睹。但存在个别党员从思想上、组织上、作风上党性原则不强，四风四气等现象滋生蔓延，这都极大地影响着党的创造力凝聚力战斗力的增强和党与群众关系的加强。在实际的工作中，特别是在负责工业经济建设等重点工作时，对加强党风廉政建设等方面强调的多，但对从严治党的认识和强力贯彻落实方面还存在着不够坚定坚决，力度还需进一步加大。 </w:t>
      </w:r>
    </w:p>
    <w:p>
      <w:pPr>
        <w:ind w:left="0" w:right="0" w:firstLine="560"/>
        <w:spacing w:before="450" w:after="450" w:line="312" w:lineRule="auto"/>
      </w:pPr>
      <w:r>
        <w:rPr>
          <w:rFonts w:ascii="宋体" w:hAnsi="宋体" w:eastAsia="宋体" w:cs="宋体"/>
          <w:color w:val="000"/>
          <w:sz w:val="28"/>
          <w:szCs w:val="28"/>
        </w:rPr>
        <w:t xml:space="preserve">　&gt;　三、产生的根源</w:t>
      </w:r>
    </w:p>
    <w:p>
      <w:pPr>
        <w:ind w:left="0" w:right="0" w:firstLine="560"/>
        <w:spacing w:before="450" w:after="450" w:line="312" w:lineRule="auto"/>
      </w:pPr>
      <w:r>
        <w:rPr>
          <w:rFonts w:ascii="宋体" w:hAnsi="宋体" w:eastAsia="宋体" w:cs="宋体"/>
          <w:color w:val="000"/>
          <w:sz w:val="28"/>
          <w:szCs w:val="28"/>
        </w:rPr>
        <w:t xml:space="preserve">　　（一）对从严治党的认识广度和深度不够。平时日常多注重具体业务工作，政治理论方面主要关注党和国家大政方针、国家领导人的讲话动态等，对身边的党员干部的作风建设，存在的问题，铁腕治懒政、不作为等方面，静下心来学习、研究、讨论不够多、不够及时、不够细致，特别是对单位的党员干部的工作、学习交流方面不够深入，党从严治党的认识广度和深度有待提高。</w:t>
      </w:r>
    </w:p>
    <w:p>
      <w:pPr>
        <w:ind w:left="0" w:right="0" w:firstLine="560"/>
        <w:spacing w:before="450" w:after="450" w:line="312" w:lineRule="auto"/>
      </w:pPr>
      <w:r>
        <w:rPr>
          <w:rFonts w:ascii="宋体" w:hAnsi="宋体" w:eastAsia="宋体" w:cs="宋体"/>
          <w:color w:val="000"/>
          <w:sz w:val="28"/>
          <w:szCs w:val="28"/>
        </w:rPr>
        <w:t xml:space="preserve">　　（二）工作的统筹协调谋划方面有待加强。日常工作虽然注重实际调查研究，但更倾向于具体业务工作，特别是项目建设、服务经济运行、安全生产、基础设施建设、劳动就业等具体工作，对开发区机关、企业、非公企业党建等工作主要让相关职能部门落实，特别对企业党员的思想情况直接了解不多，对于一手抓好经济发展，一手抓好党的建设，特别是从严治党方面的统筹谋划做的不好，有待进一步改进提高。</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强学习重理论。我要以此次主题教育为契机，不但自己要积极参加县委、开发区党工委理论中心组的集中学习，在学习党的十九大、习总书记系列讲话精神的基础上，深入学习《党章》、《准则》等专题教育读本，认真参加纪律教育和廉政教育，进一步加强对法律法规的学习，始终坚持以学习自警自励，并督促开发区党员干部强化学习，以学习提高依法行政水平，以学习增强贯彻执行党要管党从严治党、强化党风廉政建设的自觉性和坚定性。</w:t>
      </w:r>
    </w:p>
    <w:p>
      <w:pPr>
        <w:ind w:left="0" w:right="0" w:firstLine="560"/>
        <w:spacing w:before="450" w:after="450" w:line="312" w:lineRule="auto"/>
      </w:pPr>
      <w:r>
        <w:rPr>
          <w:rFonts w:ascii="宋体" w:hAnsi="宋体" w:eastAsia="宋体" w:cs="宋体"/>
          <w:color w:val="000"/>
          <w:sz w:val="28"/>
          <w:szCs w:val="28"/>
        </w:rPr>
        <w:t xml:space="preserve">　　 （二）守底线倡勤政。在下一阶段日常学习工作中，我坚决遵守党的政治纪律和组织纪律、贯彻执行中央“八项规定”，坚决反对“四风”，严格遵守“三重一大”制度，从不把个人利益和局部利益凌驾于组织利益和全局利益之上，坚持洁身自好，对自己的配偶、子女及身边工作人员切实做到了高标准、严要求。同时，还要管好开发区各部门，更重要的是切实转变作风，着力把涉及全局的大事、难事和干部职工、园区企业关心的热点、难点问题处理好，解决好，不但要守住廉政的底线，还要亲身实践，带头下企业调研解决实际问题倡导清风正气，勤政务实的良好工作氛围，切实将此次主题教育的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【篇2】在防范化解重大风险研讨会上的交流发言</w:t>
      </w:r>
    </w:p>
    <w:p>
      <w:pPr>
        <w:ind w:left="0" w:right="0" w:firstLine="560"/>
        <w:spacing w:before="450" w:after="450" w:line="312" w:lineRule="auto"/>
      </w:pPr>
      <w:r>
        <w:rPr>
          <w:rFonts w:ascii="宋体" w:hAnsi="宋体" w:eastAsia="宋体" w:cs="宋体"/>
          <w:color w:val="000"/>
          <w:sz w:val="28"/>
          <w:szCs w:val="28"/>
        </w:rPr>
        <w:t xml:space="preserve">　　防范化解重大风险，事关党和国家事业发展全局。在改革发展稳定各项工作中，各级领导干部必须把防风险放在突出位置，筑牢防范化解重大风险“防火墙”。</w:t>
      </w:r>
    </w:p>
    <w:p>
      <w:pPr>
        <w:ind w:left="0" w:right="0" w:firstLine="560"/>
        <w:spacing w:before="450" w:after="450" w:line="312" w:lineRule="auto"/>
      </w:pPr>
      <w:r>
        <w:rPr>
          <w:rFonts w:ascii="宋体" w:hAnsi="宋体" w:eastAsia="宋体" w:cs="宋体"/>
          <w:color w:val="000"/>
          <w:sz w:val="28"/>
          <w:szCs w:val="28"/>
        </w:rPr>
        <w:t xml:space="preserve">　　紧盯重点领域，建立风险防控研判机制。风险研判是风险防控过程的起点和重要基础。要把握重点领域。充分认识新时代重大风险的性质特点，从国际到国内、从改革到发展、从宏观调控到微观主体、从金融领域到实体经济、从脱贫攻坚到污染防治，既有小概率的难以预测的“*”事件，也有大概率的可以预测的“灰犀牛”事件。紧盯容易引发风险的各种重大因素和问题，加强对人民群众的思想动态、心理情绪、愿望心声以及社会动态等事关全局的关键性指标进行监控分析，有效防范各类风险连锁联动。</w:t>
      </w:r>
    </w:p>
    <w:p>
      <w:pPr>
        <w:ind w:left="0" w:right="0" w:firstLine="560"/>
        <w:spacing w:before="450" w:after="450" w:line="312" w:lineRule="auto"/>
      </w:pPr>
      <w:r>
        <w:rPr>
          <w:rFonts w:ascii="宋体" w:hAnsi="宋体" w:eastAsia="宋体" w:cs="宋体"/>
          <w:color w:val="000"/>
          <w:sz w:val="28"/>
          <w:szCs w:val="28"/>
        </w:rPr>
        <w:t xml:space="preserve">　　要科学分析研判。聚焦重点领域，充分运用互联网、大数据、人工智能等新兴工具，对各种风险及其带来的不确定性进行及时、全面、科学的调查研究，广泛吸收专家、媒体和公众参与，经过多元主体研讨、协商、比较、权衡，消除风险认知偏差，提高风险研判质量。</w:t>
      </w:r>
    </w:p>
    <w:p>
      <w:pPr>
        <w:ind w:left="0" w:right="0" w:firstLine="560"/>
        <w:spacing w:before="450" w:after="450" w:line="312" w:lineRule="auto"/>
      </w:pPr>
      <w:r>
        <w:rPr>
          <w:rFonts w:ascii="宋体" w:hAnsi="宋体" w:eastAsia="宋体" w:cs="宋体"/>
          <w:color w:val="000"/>
          <w:sz w:val="28"/>
          <w:szCs w:val="28"/>
        </w:rPr>
        <w:t xml:space="preserve">　　要找准内在规律。善于透过复杂现象把握本质，善于从纷繁复杂的矛盾中把握规律，及早发现潜在的风险，抓住要害、找准原因，提前考虑、预先谋划。精准厘清主要矛盾和次要矛盾、矛盾的主要方面和次要方面，区分轻重缓急，以重点突破带动整体推进，在整体推进中实现重点突破。</w:t>
      </w:r>
    </w:p>
    <w:p>
      <w:pPr>
        <w:ind w:left="0" w:right="0" w:firstLine="560"/>
        <w:spacing w:before="450" w:after="450" w:line="312" w:lineRule="auto"/>
      </w:pPr>
      <w:r>
        <w:rPr>
          <w:rFonts w:ascii="宋体" w:hAnsi="宋体" w:eastAsia="宋体" w:cs="宋体"/>
          <w:color w:val="000"/>
          <w:sz w:val="28"/>
          <w:szCs w:val="28"/>
        </w:rPr>
        <w:t xml:space="preserve">　　紧抓关键环节，建立风险防控协同机制。重大风险的发生和演变往往会出现跨地区、跨部门、跨层级、跨主体现象，是一项社会系统工程。</w:t>
      </w:r>
    </w:p>
    <w:p>
      <w:pPr>
        <w:ind w:left="0" w:right="0" w:firstLine="560"/>
        <w:spacing w:before="450" w:after="450" w:line="312" w:lineRule="auto"/>
      </w:pPr>
      <w:r>
        <w:rPr>
          <w:rFonts w:ascii="宋体" w:hAnsi="宋体" w:eastAsia="宋体" w:cs="宋体"/>
          <w:color w:val="000"/>
          <w:sz w:val="28"/>
          <w:szCs w:val="28"/>
        </w:rPr>
        <w:t xml:space="preserve">　　要坚持决策。严格执行集中制和请示报告制度，充分发挥社会监督、专门监督和其他各种监督的作用，实现对风险产生、发展的全过程进行监控，对风险的发生诱因与事前防范、风险的事中演进与有效控制、风险的化解与事后治理等进行全方位管理，推动风险防控工作科学化、精细化。</w:t>
      </w:r>
    </w:p>
    <w:p>
      <w:pPr>
        <w:ind w:left="0" w:right="0" w:firstLine="560"/>
        <w:spacing w:before="450" w:after="450" w:line="312" w:lineRule="auto"/>
      </w:pPr>
      <w:r>
        <w:rPr>
          <w:rFonts w:ascii="宋体" w:hAnsi="宋体" w:eastAsia="宋体" w:cs="宋体"/>
          <w:color w:val="000"/>
          <w:sz w:val="28"/>
          <w:szCs w:val="28"/>
        </w:rPr>
        <w:t xml:space="preserve">　　要健全协调联动。充分发挥党政机关、群众团体、专业协会的作用，分解风险防控的各种职能，加强咨询、指挥、协调、执行等部门和人员集中统一配合行动，形成各种社会力量充分参与的全面风险防控体系，力求早发现、早应急、早处置，把风险降到最低。</w:t>
      </w:r>
    </w:p>
    <w:p>
      <w:pPr>
        <w:ind w:left="0" w:right="0" w:firstLine="560"/>
        <w:spacing w:before="450" w:after="450" w:line="312" w:lineRule="auto"/>
      </w:pPr>
      <w:r>
        <w:rPr>
          <w:rFonts w:ascii="黑体" w:hAnsi="黑体" w:eastAsia="黑体" w:cs="黑体"/>
          <w:color w:val="000000"/>
          <w:sz w:val="36"/>
          <w:szCs w:val="36"/>
          <w:b w:val="1"/>
          <w:bCs w:val="1"/>
        </w:rPr>
        <w:t xml:space="preserve">【篇3】在防范化解重大风险研讨会上的交流发言</w:t>
      </w:r>
    </w:p>
    <w:p>
      <w:pPr>
        <w:ind w:left="0" w:right="0" w:firstLine="560"/>
        <w:spacing w:before="450" w:after="450" w:line="312" w:lineRule="auto"/>
      </w:pPr>
      <w:r>
        <w:rPr>
          <w:rFonts w:ascii="宋体" w:hAnsi="宋体" w:eastAsia="宋体" w:cs="宋体"/>
          <w:color w:val="000"/>
          <w:sz w:val="28"/>
          <w:szCs w:val="28"/>
        </w:rPr>
        <w:t xml:space="preserve">　　党的十九大明确要求，“全党要坚定执行党的政治路线，严格遵守政治纪律和政治规矩”。遵守政治纪律和政治规矩，这是党员干部的最终底线和政治红线，不容跨越和突破。党的十八大以来，新一代领导核心持续保持反腐惩贪的高压态势，下至普通党员，上至国家领导干部，重拳出击，猛药去疴，大快人心。在已经落马的巨贪蠹虫中，有一部分就是因为不讲政治纪律，不守政治规矩。在学习到《政治纪律和政治规矩》章节时，我也深刻反思作为一名企业党员领导干部，如何把讲忠诚、守纪律的要求贯穿始终。我感到必须树立四个方面的意识，加强自身修养，借锤敲钟，尽好党员干部的责任本份。</w:t>
      </w:r>
    </w:p>
    <w:p>
      <w:pPr>
        <w:ind w:left="0" w:right="0" w:firstLine="560"/>
        <w:spacing w:before="450" w:after="450" w:line="312" w:lineRule="auto"/>
      </w:pPr>
      <w:r>
        <w:rPr>
          <w:rFonts w:ascii="宋体" w:hAnsi="宋体" w:eastAsia="宋体" w:cs="宋体"/>
          <w:color w:val="000"/>
          <w:sz w:val="28"/>
          <w:szCs w:val="28"/>
        </w:rPr>
        <w:t xml:space="preserve">&gt;　　一、强化政治意识，心中有戒肩上有责</w:t>
      </w:r>
    </w:p>
    <w:p>
      <w:pPr>
        <w:ind w:left="0" w:right="0" w:firstLine="560"/>
        <w:spacing w:before="450" w:after="450" w:line="312" w:lineRule="auto"/>
      </w:pPr>
      <w:r>
        <w:rPr>
          <w:rFonts w:ascii="宋体" w:hAnsi="宋体" w:eastAsia="宋体" w:cs="宋体"/>
          <w:color w:val="000"/>
          <w:sz w:val="28"/>
          <w:szCs w:val="28"/>
        </w:rPr>
        <w:t xml:space="preserve">　　习近平总书记在党的十九大上明确要求，要把“政治建设摆在首位”，党员干部要永葆共产党人政治本色，一个首位、一个永葆，彰显了政治建设的重要性和长期性。对党员干部来讲，政治意识是为官从政的基本素质和起码要求，讲政治从来都不是一句空话，失去了这个基础，就面临滑坡、违纪的危险，近几年落马的军队大老虎徐才厚、中宣部副部长鲁炜从本质上说就是彻底丧失了政治意识。政治意识需要由内而外的培养，只有真学、真信、真用，才能经受得住时间和工作的检验，当“两面人”，做“假行僧”，表里不一，终究会在人民群众面前表露出来。对于党员干部来讲，言行之中有政治，行动之中有学问。著名央视主持人毕福剑的教训，对党员干部来说不能仅仅当作笑话和娱乐新闻来听，传播什么声音、弘扬什么精神、树立什么导向?都可能从我们的一言一行中反映出来，为谁发声为谁说话，心中必须有尺度和标准。政治意识的要求与党员干部的职务高低无关，它是对所有党员的一致要求，没有旁观者，没有局外人，甚至级别越高，越需要敏感自律，任何时候都应该不忘初心，继续前进。</w:t>
      </w:r>
    </w:p>
    <w:p>
      <w:pPr>
        <w:ind w:left="0" w:right="0" w:firstLine="560"/>
        <w:spacing w:before="450" w:after="450" w:line="312" w:lineRule="auto"/>
      </w:pPr>
      <w:r>
        <w:rPr>
          <w:rFonts w:ascii="宋体" w:hAnsi="宋体" w:eastAsia="宋体" w:cs="宋体"/>
          <w:color w:val="000"/>
          <w:sz w:val="28"/>
          <w:szCs w:val="28"/>
        </w:rPr>
        <w:t xml:space="preserve">　　&gt;二、强化宗旨意识，心中有民用权有度</w:t>
      </w:r>
    </w:p>
    <w:p>
      <w:pPr>
        <w:ind w:left="0" w:right="0" w:firstLine="560"/>
        <w:spacing w:before="450" w:after="450" w:line="312" w:lineRule="auto"/>
      </w:pPr>
      <w:r>
        <w:rPr>
          <w:rFonts w:ascii="宋体" w:hAnsi="宋体" w:eastAsia="宋体" w:cs="宋体"/>
          <w:color w:val="000"/>
          <w:sz w:val="28"/>
          <w:szCs w:val="28"/>
        </w:rPr>
        <w:t xml:space="preserve">　　就是要知道自己从哪里来，要到哪里去。习近平总书记一再要求，党员干部要牢记“党来自人民、植根人民、服务人民”，坚持权为民所用、利为民所谋，坚决反对特权思想和特权现象。心中是否有民是检验特权思想的一把尺子，淡化了宗旨意识必然会滋生骄傲自满的情绪，眼中没有人民群众，自然就产生高人一等的优越感。如何用权，也是检验心中是否有民的标尺，心中有民就会把群众的利益高高的举过头顶，心中只有自己就会把群众的利益踩在脚下。党员干部要时刻自省，看一看自己心中的天平和砝码，自己和群众摆在什么位置，把做事和做官放在什么高度，把为公和为私排在什么顺序。我们公司本身是管理和服务性质的单位，服务为民本身就是我们的责任，有没有把岗位责任摆正，有没有把本质工作干好，影响到公司的口碑，关系到公司的发展，体现了个人的修养，必须引起每个人的重视。</w:t>
      </w:r>
    </w:p>
    <w:p>
      <w:pPr>
        <w:ind w:left="0" w:right="0" w:firstLine="560"/>
        <w:spacing w:before="450" w:after="450" w:line="312" w:lineRule="auto"/>
      </w:pPr>
      <w:r>
        <w:rPr>
          <w:rFonts w:ascii="宋体" w:hAnsi="宋体" w:eastAsia="宋体" w:cs="宋体"/>
          <w:color w:val="000"/>
          <w:sz w:val="28"/>
          <w:szCs w:val="28"/>
        </w:rPr>
        <w:t xml:space="preserve">&gt;　　三、强化底线意识，心中有畏行为有矩</w:t>
      </w:r>
    </w:p>
    <w:p>
      <w:pPr>
        <w:ind w:left="0" w:right="0" w:firstLine="560"/>
        <w:spacing w:before="450" w:after="450" w:line="312" w:lineRule="auto"/>
      </w:pPr>
      <w:r>
        <w:rPr>
          <w:rFonts w:ascii="宋体" w:hAnsi="宋体" w:eastAsia="宋体" w:cs="宋体"/>
          <w:color w:val="000"/>
          <w:sz w:val="28"/>
          <w:szCs w:val="28"/>
        </w:rPr>
        <w:t xml:space="preserve">　　习近平总书记强调反腐败永远在路上，反腐败斗争无禁区、全覆盖、零容忍，为党员干部清晰的画出了一条红线。强化底线意识必须正确看待自己和手中的权力，特别是对于手中握有一定权力的党员干部，我们负责的工作不是自己的自留地，更不允许建立自己的朋友圈，当无人约束的“土皇帝”。强化底线意识必须知敬畏、守规矩、讲政德，习近平总书记要求干部必须“明大德、守公德、严私德”，用大德、公德约束自己的言行，在私德上守住自己的底线。强化底线意识必须要“严以修身，正心明道，防微杜渐”，前事不忘后事之师，国家通报的一个个典型案例给我们敲响了警钟，时刻提醒我们常修为官之德，常思利己之害，常谋为民之责，修身立德永远在路上，坚定信仰永远不过时。</w:t>
      </w:r>
    </w:p>
    <w:p>
      <w:pPr>
        <w:ind w:left="0" w:right="0" w:firstLine="560"/>
        <w:spacing w:before="450" w:after="450" w:line="312" w:lineRule="auto"/>
      </w:pPr>
      <w:r>
        <w:rPr>
          <w:rFonts w:ascii="宋体" w:hAnsi="宋体" w:eastAsia="宋体" w:cs="宋体"/>
          <w:color w:val="000"/>
          <w:sz w:val="28"/>
          <w:szCs w:val="28"/>
        </w:rPr>
        <w:t xml:space="preserve">　　&gt;四、强化学习意识，心中有德眼中有范</w:t>
      </w:r>
    </w:p>
    <w:p>
      <w:pPr>
        <w:ind w:left="0" w:right="0" w:firstLine="560"/>
        <w:spacing w:before="450" w:after="450" w:line="312" w:lineRule="auto"/>
      </w:pPr>
      <w:r>
        <w:rPr>
          <w:rFonts w:ascii="宋体" w:hAnsi="宋体" w:eastAsia="宋体" w:cs="宋体"/>
          <w:color w:val="000"/>
          <w:sz w:val="28"/>
          <w:szCs w:val="28"/>
        </w:rPr>
        <w:t xml:space="preserve">　　俗话说“无知者无畏”，只有经常的学习提高自己，知法规、明纪律、识危害，才能自觉守规矩、知敬畏。强化学习意识，要把理论学习放到重要位置，用习近平新时代中国特色社会主义思想武装自己，保持清醒头脑，党章、党规要放在案头，时刻翻一翻看一看比一比，日日三省吾身。强化学习意识，要注意修身养德，培养高尚的情趣追求，热衷于吃吃喝喝，往来于三教九流，流连于灯红酒绿，是很难保持政治定力、守住纪律和规矩底线的，如果能把更多的时间用于学习提高，用于研究工作，结果自然不同。强化学习意识，要做到行知合一，公司企业精神强调要“×××××”，归根结底是要培养高尚的道德情操，树立文明向上的工作氛围，要让不守纪律、不讲规矩的行为没有容身之地。</w:t>
      </w:r>
    </w:p>
    <w:p>
      <w:pPr>
        <w:ind w:left="0" w:right="0" w:firstLine="560"/>
        <w:spacing w:before="450" w:after="450" w:line="312" w:lineRule="auto"/>
      </w:pPr>
      <w:r>
        <w:rPr>
          <w:rFonts w:ascii="黑体" w:hAnsi="黑体" w:eastAsia="黑体" w:cs="黑体"/>
          <w:color w:val="000000"/>
          <w:sz w:val="36"/>
          <w:szCs w:val="36"/>
          <w:b w:val="1"/>
          <w:bCs w:val="1"/>
        </w:rPr>
        <w:t xml:space="preserve">【篇4】在防范化解重大风险研讨会上的交流发言</w:t>
      </w:r>
    </w:p>
    <w:p>
      <w:pPr>
        <w:ind w:left="0" w:right="0" w:firstLine="560"/>
        <w:spacing w:before="450" w:after="450" w:line="312" w:lineRule="auto"/>
      </w:pPr>
      <w:r>
        <w:rPr>
          <w:rFonts w:ascii="宋体" w:hAnsi="宋体" w:eastAsia="宋体" w:cs="宋体"/>
          <w:color w:val="000"/>
          <w:sz w:val="28"/>
          <w:szCs w:val="28"/>
        </w:rPr>
        <w:t xml:space="preserve">　　今年是我市脱贫攻坚决战年，是我市转型升级的关键时期，坚决打好三大攻坚战，关系到补齐我市经济社会发展中三大最突出的短板，关系到“五个XX”建设和决胜全面小康。其中，防范化解重大风险作为三大攻坚战之首，是最难啃的“硬骨头”。市政府高度重视重大风险防范和化解工作，精心安排部署，全面开展风险点大排查，归纳总结出现存风险隐患七大类三十七项，并制定相应的防范化解措施，做到将防范化解重大风险工作抓早、抓小、抓了，将各类风险化解在萌芽状态，实现社会大局总体平稳可控。</w:t>
      </w:r>
    </w:p>
    <w:p>
      <w:pPr>
        <w:ind w:left="0" w:right="0" w:firstLine="560"/>
        <w:spacing w:before="450" w:after="450" w:line="312" w:lineRule="auto"/>
      </w:pPr>
      <w:r>
        <w:rPr>
          <w:rFonts w:ascii="宋体" w:hAnsi="宋体" w:eastAsia="宋体" w:cs="宋体"/>
          <w:color w:val="000"/>
          <w:sz w:val="28"/>
          <w:szCs w:val="28"/>
        </w:rPr>
        <w:t xml:space="preserve">&gt;　　一、强化组织，完善风险防范工作机制</w:t>
      </w:r>
    </w:p>
    <w:p>
      <w:pPr>
        <w:ind w:left="0" w:right="0" w:firstLine="560"/>
        <w:spacing w:before="450" w:after="450" w:line="312" w:lineRule="auto"/>
      </w:pPr>
      <w:r>
        <w:rPr>
          <w:rFonts w:ascii="宋体" w:hAnsi="宋体" w:eastAsia="宋体" w:cs="宋体"/>
          <w:color w:val="000"/>
          <w:sz w:val="28"/>
          <w:szCs w:val="28"/>
        </w:rPr>
        <w:t xml:space="preserve">　　我市出台了《XX市防范化解风险隐患责任风险实施方案》，针对存在的七大类三十七项重大风险，成立工作专班，细化工作事项，明确责任人，确保具体工作层层落实，责任层层压实，为防范化解重大风险工作提供强有力的组织保障。一是组建工作专班。组建了由市委副书记为总负责人的工作专班，由市委、市政府分管领导任组长或副组长的工作小组，负责对七大类重大风险进行全面指挥调度，确保重大风险防范化解工作统筹推进。二是建立定期调度机制。实行一月一调度、特殊情况随时调度的工作机制，调度会主要是听取防范化解风险工作情况汇报，分析研判各类风险隐患发展趋势，重点是贯彻落实好中央、省、州及市委关于防范化解风险工作的决策部署，协调解决好工作中存在的困难和问题，确保重大风险防范化解工作有序推进。各工作小组制定了相应的管理调度机制，对存在的风险隐患建台账、明目标，并逐一研究、逐一化解、逐一落实、逐一销账，确保相关部署要求落地见效。三是建立量化考核机制。市督查考评局和各行业主管部门针对我市现存的风险隐患防范化解工作，制定了详细的考核体系，并实行定期督查通报制度，将督查结果与年终考核直接挂钩，确保重大风险防范化解工作成效显著。</w:t>
      </w:r>
    </w:p>
    <w:p>
      <w:pPr>
        <w:ind w:left="0" w:right="0" w:firstLine="560"/>
        <w:spacing w:before="450" w:after="450" w:line="312" w:lineRule="auto"/>
      </w:pPr>
      <w:r>
        <w:rPr>
          <w:rFonts w:ascii="宋体" w:hAnsi="宋体" w:eastAsia="宋体" w:cs="宋体"/>
          <w:color w:val="000"/>
          <w:sz w:val="28"/>
          <w:szCs w:val="28"/>
        </w:rPr>
        <w:t xml:space="preserve">&gt;　　二、细化措施，防控风险确保稳定</w:t>
      </w:r>
    </w:p>
    <w:p>
      <w:pPr>
        <w:ind w:left="0" w:right="0" w:firstLine="560"/>
        <w:spacing w:before="450" w:after="450" w:line="312" w:lineRule="auto"/>
      </w:pPr>
      <w:r>
        <w:rPr>
          <w:rFonts w:ascii="宋体" w:hAnsi="宋体" w:eastAsia="宋体" w:cs="宋体"/>
          <w:color w:val="000"/>
          <w:sz w:val="28"/>
          <w:szCs w:val="28"/>
        </w:rPr>
        <w:t xml:space="preserve">　　近年来，我市始终坚持经济社会发展与重大风险防范化解工作同部署、同推进，始终坚持防范在前、预防为先的工作原则，强化工作措施，提高防范化解效率，不断提升人民群众的获得感、幸福感和安全感，维护社会和谐稳定，保障人民安居乐业。</w:t>
      </w:r>
    </w:p>
    <w:p>
      <w:pPr>
        <w:ind w:left="0" w:right="0" w:firstLine="560"/>
        <w:spacing w:before="450" w:after="450" w:line="312" w:lineRule="auto"/>
      </w:pPr>
      <w:r>
        <w:rPr>
          <w:rFonts w:ascii="宋体" w:hAnsi="宋体" w:eastAsia="宋体" w:cs="宋体"/>
          <w:color w:val="000"/>
          <w:sz w:val="28"/>
          <w:szCs w:val="28"/>
        </w:rPr>
        <w:t xml:space="preserve">　　(一)民生类风险防范化解方面。一是精准脱贫。及时对建档立卡的错、漏、缺户进行纠错、补漏、完善，对全市扶贫对象进行精准监测动态管理，确保建档立卡信息的准确率。严格执行财政专项扶贫资金使用要求，按照项目实施“532”比例进度核拔资金，确保资金及时足额到位，项目按时按质按量完工。严格落实“五公告二公示”制度，邀请群众代表参与扶贫项目的规划、决策、管理，做到项目实施公开化、透明化。二是关注民生。通过实施“四关爱”工程，加强食品药品安全监管，优化中小学布局和教学质量，加强殡葬改革政策宣传力度，织密织牢社会兜底安全网，着力解决“病从口入”、城镇“大班额”、抢尸弃尸等突出问题，确保各项民生事业健康发展。目前，已建立留守儿童之家40个、未成年人救助保护中心1所，留守儿童困境救助服务点8个、养老院7个。三是及时救助。出台《XX市20_-20_年冬春生活救助工作实施方案》，按照“保重点，不出事”的原则确定实际救助对象和所需救助款物，规范救灾款物发放流程，确保救灾款物安全运行。通过整合重建项目、建设资金和社会资源，有序推进因灾倒损民房灾后恢复重建工作，确保受灾群众在第一时间安置。出台《XX市政策性农房灾害保险实施方案》，计划20_年投保61200户，省、市两级投保总额为89.11万余元，以提高农村出现灾害后应急处置能力。</w:t>
      </w:r>
    </w:p>
    <w:p>
      <w:pPr>
        <w:ind w:left="0" w:right="0" w:firstLine="560"/>
        <w:spacing w:before="450" w:after="450" w:line="312" w:lineRule="auto"/>
      </w:pPr>
      <w:r>
        <w:rPr>
          <w:rFonts w:ascii="宋体" w:hAnsi="宋体" w:eastAsia="宋体" w:cs="宋体"/>
          <w:color w:val="000"/>
          <w:sz w:val="28"/>
          <w:szCs w:val="28"/>
        </w:rPr>
        <w:t xml:space="preserve">　　(二)城市建设管理类风险防范化解方面。一是文明执法。出台《XX市综合行政执法局行政案件办理程序暂行规定》，规范执法流程，并依托“六位一体”“互联网+”大数据综合行政执法智慧指挥平台，对文本证据、录音、视频影像等资料记录归档，确保执法全程留痕。实行征地拆迁、赔偿补助标准公开公正透明化，建立顺畅沟通渠道，安排专人负责落实贷款，稳定征地拆迁群众情绪。严格执行《中华人民共和国劳动法》及相关要求，要求施工企业缴纳解决农民工工资纠纷保证金，与农民工签订书面劳务合同，合理合法解决施工单位拖欠农民工工资事宜。二是规范建设。严格执行《中华人民共和国招标投标法》和《中华人民共和国建筑法》，对主体工程禁止转包和违规分包、转包，严禁以低于成本价包揽工程。坚持“三最”原则，精准摸排调查农村危房改造对象，按程序审核，按规范建设，重点帮助住房最危险、经济最贫困农户解决最基本的住房安全。提高文物保护意识，在项目建设前，要求进行考古调查和勘探，确保城市和景区建设过程中发现的文物得到完整保护。三是强化管理。坚持“两个同步”，着力整顿并规范建筑市场，强化施工现场管理，保障大型机械运行安全;着重对企业安全生产条件开展复查审查工作，对相关“三类人员”进行监督检查，确保建筑工地无重大质量安全隐患事件发生，全力打造省、州样板工地。加大物业管理公司培训力度，打造一支高素质、高标准的物业管理队伍，积极引导小区居民自觉参与小区管理。目前，全市已有15家新建小区物业管理委员会备案并发放备案证书。</w:t>
      </w:r>
    </w:p>
    <w:p>
      <w:pPr>
        <w:ind w:left="0" w:right="0" w:firstLine="560"/>
        <w:spacing w:before="450" w:after="450" w:line="312" w:lineRule="auto"/>
      </w:pPr>
      <w:r>
        <w:rPr>
          <w:rFonts w:ascii="宋体" w:hAnsi="宋体" w:eastAsia="宋体" w:cs="宋体"/>
          <w:color w:val="000"/>
          <w:sz w:val="28"/>
          <w:szCs w:val="28"/>
        </w:rPr>
        <w:t xml:space="preserve">　　(三)公共管理类风险防范化解方面。一是多渠道维护法治。全力打造“一中心”“一平台”，建立政务110服务平台，深化矛盾纠纷多元化解XX“112”模式，将群众信访、法律咨询、纠纷化解融入一个平台受理、一个窗口服务、一套机制解决，实现群众诉求第一时间受理、第一时间处置、第一时间反馈，切实筑牢维护社会稳定的第一道防线。充分运用“天网”工程、“雪亮”工程等现代高科技，织牢网络信息防控网，拓宽监管范围，及时发现、封堵、删除蛊惑煽动群众的信息，对已发生极端、群体性事件和恶性治安、刑事案件涉及人员进行依法处理、正面宣传引导，维护社会和谐稳定。二是高质量提升服务。加大出租车、客运车管理力度，合理制定运营标准，深入开展黑车整治工作，营造良好的运营环境。严格按照景区星级目标打造标准，加快景区基础设施项目建设，积极推行厕所革命，重点对停车场、旅游厕所、游客服务中心等游客聚集区域，实行专人管理，明确相关收费标准和旅游产品销售价格。开展导游IC卡扣分检查工作,挤压“黑导”“劣导”生存空间，保障旅游者出游安全，提高服务品质，树立旅游行业窗口单位的良好形象。三是零容忍保护环境。扎实开展环保“风暴”、百日攻坚专项等执法行动，对辖区内清水江流域、乌江流域企业进行了全面摸底调查，重点对辖区内8家国控和省控重点污染源企业采取夜间定期或不定期巡查，确保污染治理设施运转正常。目前，下达环境监察执法通知书80份，立案查处环境违法案件55件，共处罚金290余万。严肃查处“未批先建”、违反环保“三同时”制度等环境违法行为，确保环保设施在项目建设中得以落实。目前，已对9家安装自动监控企业进行现场监察，下达环境监察执法通知书15份。</w:t>
      </w:r>
    </w:p>
    <w:p>
      <w:pPr>
        <w:ind w:left="0" w:right="0" w:firstLine="560"/>
        <w:spacing w:before="450" w:after="450" w:line="312" w:lineRule="auto"/>
      </w:pPr>
      <w:r>
        <w:rPr>
          <w:rFonts w:ascii="宋体" w:hAnsi="宋体" w:eastAsia="宋体" w:cs="宋体"/>
          <w:color w:val="000"/>
          <w:sz w:val="28"/>
          <w:szCs w:val="28"/>
        </w:rPr>
        <w:t xml:space="preserve">　　(四)安全生产类风险防范化解方面。一是推行“双控”机制。在全州率先在煤矿、非煤矿山和危险化学品三个行业分别推行“双控”机制，有效健全安全生产风险分级管控和隐患排查治理体系，从根本上防范生产安全事故的发生，构建科学的安全生产长效机制。二是提高运营效率。在煤矿、危险化学品和烟花爆竹等重点行业领域积极推进科技投入，不断加强井下矿山“六大系统”建设，加大矿山资源整合和基础设施改造力度，建立安全投入长效机制，促进企业规范、高效运营。在煤矿领域，以恒睿集团为主体，整合XX境内及周边县境内煤矿资源，提高煤矿企业生产力和抗风险能力。在非煤矿山领域，推进全市50家矿山企业兼并重组进程，大力淘汰落后产能，减少非煤矿山企业8家，有效提升非煤矿山的规模化开采，保障资源有效利用，提升安全生产水平。三是加强应急防范。深入推进安全生产应急救援指挥机构和平台建设，督促指导各行业主管部门、各乡镇(街道)、各生产经营企业健全安全生产应急机制，指导高危企业加大专兼职救援队伍建设。依托瓮福集团、工业园区等重点企业和场所，组织开展危险化学品、煤矿等行业的紧急事故应急救援演练，确保人民群众人身财产安全。做好重大群众性活动的安全引导及防范，详细制定安全应急预案，增加安保人员，做好交通引导和安全疏导，杜绝出现因安全防范不力导致人员伤亡的现象。</w:t>
      </w:r>
    </w:p>
    <w:p>
      <w:pPr>
        <w:ind w:left="0" w:right="0" w:firstLine="560"/>
        <w:spacing w:before="450" w:after="450" w:line="312" w:lineRule="auto"/>
      </w:pPr>
      <w:r>
        <w:rPr>
          <w:rFonts w:ascii="宋体" w:hAnsi="宋体" w:eastAsia="宋体" w:cs="宋体"/>
          <w:color w:val="000"/>
          <w:sz w:val="28"/>
          <w:szCs w:val="28"/>
        </w:rPr>
        <w:t xml:space="preserve">　　(五)经济金融类风险防范化解方面。一是招好商优环境。紧抓20_年产业大招商突破年机遇，制方案、层责任、明目标，采取以商招商、委托招商等多元化招商方式，紧盯磷石膏综合利用为主的磷化工转型升级，文化旅游为载体的全域旅游大突破，农产品精深加工、高新技术和劳动密集型企业，不断优化经济结构，助推农民工转移就业、就近就业。优化招商服务，以企业“最多跑一次”为目标，继续深化“放管服”改革，大力推行“互联网+政务服务”，全面实现新进项目代办，营造好亲商、爱商、助商服务环境。深入开展“千企改造”工作，对效能低污染大的企业进行关闭，对具有发展潜力的企业进行停工改造或搬迁改造，高效发挥企业效率。二是抓预防严惩治。制定出台《XX市防范和处置非法集资工作方案》，举办防范打击非法集资宣传活动工作，全面曝光最新金融诈骗和电信诈骗方式方法，增强市民自我防范意识，对发现的非法集资、金融诈骗和电信诈骗案件从严处理。制定互联网金融整治方案，联合相关单位开展风险排查，对发现的问题进行通报，督促整改到位，确保两类公司依法合规运营。三是去杠杆化债务。坚持以结构性去杠杆为基本思路，分部门、分债务类型提出不同的要求，尽快把杠杆降下来，努力实现杠杆率稳定和逐步下降，有效推动经济社会高质量发展。全面清理系统内的债务项目，进一步核实底数，精准掌握债权债务情况，区别对待、量体裁衣，通过低成本置换高成本、PPP转化等多渠道化解存量债务，降低债务余额。有效盘活土地资源，增加国有土地出让收入等政府性基金收入，提高专项债务可偿债财力。以通过压缩债务余额和提高可偿债财力双措并举，降低综合债务率，有效防范化解债务风险。</w:t>
      </w:r>
    </w:p>
    <w:p>
      <w:pPr>
        <w:ind w:left="0" w:right="0" w:firstLine="560"/>
        <w:spacing w:before="450" w:after="450" w:line="312" w:lineRule="auto"/>
      </w:pPr>
      <w:r>
        <w:rPr>
          <w:rFonts w:ascii="宋体" w:hAnsi="宋体" w:eastAsia="宋体" w:cs="宋体"/>
          <w:color w:val="000"/>
          <w:sz w:val="28"/>
          <w:szCs w:val="28"/>
        </w:rPr>
        <w:t xml:space="preserve">　　(六)工作作风类风险防范化解方面。一是紧盯“四风”转作风。巩固拓展落实中央八项规定精神成果，驰而不息纠正“四风”，坚持暗访、查处、追责、曝光“四管齐下”，坚持一个节点一个节点坚守，一个问题一个问题突破，有效解决调查研究走形式、走过场以及会议活动铺张浪费等形式主义、官僚主义现象，实现以优良的党风促政风、带民风。二是严守纪律强监督。制定和完善《XX市六届人民政府“三重一大”事项集体决策制度实施意见》，规范政府决策行为，提高决策科学化和民主化。严格按照相关工作原则及相关规定，加大政府性调研、会议、活动等方面惩治腐败力度，坚持零容忍态度不变，严肃查处不收敛不收手之人，坚决铲除腐败这个最致命的“污染源”，持续形成强大震慑，不断巩固反腐败斗争压倒性态势。三是精准统计呈实事。严格执行“一月一调度一分析”，建立信息共享平台，联合相关部门，开展全面摸底调查，确保统计工作不重不漏。严格执行“三个制度”，做到“三个结合”，抓好“双随机一公开”工作，认真组织各统计专业开展自查，严守统计工作红线，及时纠正各种统计错误，杜绝错报漏报等情况发生，确保统计数据客观、真实、全面反映全市经济社会发展状况。</w:t>
      </w:r>
    </w:p>
    <w:p>
      <w:pPr>
        <w:ind w:left="0" w:right="0" w:firstLine="560"/>
        <w:spacing w:before="450" w:after="450" w:line="312" w:lineRule="auto"/>
      </w:pPr>
      <w:r>
        <w:rPr>
          <w:rFonts w:ascii="宋体" w:hAnsi="宋体" w:eastAsia="宋体" w:cs="宋体"/>
          <w:color w:val="000"/>
          <w:sz w:val="28"/>
          <w:szCs w:val="28"/>
        </w:rPr>
        <w:t xml:space="preserve">　　(七)宣传报道类风险防范化解方面。一是坚定立场。在重大政治表述、重大提法上从严把关，严格政治原则，旗帜鲜明讲政治，始终坚持高举旗帜不动摇，看齐意识不动摇、纪律规矩不动摇、坚持正面宣传为主、团结稳定鼓劲方针不动摇，时刻保持与中央、省、州、市党委保持高度一致。二是严格程序。严肃新闻宣传工作纪律，严格执行“三审三校”，特别是在对党委、政府会议活动的宣传报道中从严要求，严格把关，层层负责，杜绝新闻宣传出现与党委、政府定性不符，用词用语不规范等现象。三是强化引导。做好网络舆论引导，化解舆情风险，建立健全网络舆情预警、研判、分析等工作制度机制，在全国及省、州、市“两会”、“党代会”等时间节点严格执行网络舆情24小时值班责任制，建立120余人的网络评论员队伍，在舆论热点问题上主动发声，积极引导，化解风险。杜绝对损害地方形象的网络谣言处理不及时、正面发声不力引发持续关联炒作的问题发生。</w:t>
      </w:r>
    </w:p>
    <w:p>
      <w:pPr>
        <w:ind w:left="0" w:right="0" w:firstLine="560"/>
        <w:spacing w:before="450" w:after="450" w:line="312" w:lineRule="auto"/>
      </w:pPr>
      <w:r>
        <w:rPr>
          <w:rFonts w:ascii="宋体" w:hAnsi="宋体" w:eastAsia="宋体" w:cs="宋体"/>
          <w:color w:val="000"/>
          <w:sz w:val="28"/>
          <w:szCs w:val="28"/>
        </w:rPr>
        <w:t xml:space="preserve">&gt;　　三、查找问题，促进工作提升见效</w:t>
      </w:r>
    </w:p>
    <w:p>
      <w:pPr>
        <w:ind w:left="0" w:right="0" w:firstLine="560"/>
        <w:spacing w:before="450" w:after="450" w:line="312" w:lineRule="auto"/>
      </w:pPr>
      <w:r>
        <w:rPr>
          <w:rFonts w:ascii="宋体" w:hAnsi="宋体" w:eastAsia="宋体" w:cs="宋体"/>
          <w:color w:val="000"/>
          <w:sz w:val="28"/>
          <w:szCs w:val="28"/>
        </w:rPr>
        <w:t xml:space="preserve">　　通过不懈努力，我市重大风险防范化解工作开展顺利，经济社会环境良好，群众满意度、获得感逐步提高。但在重大风险防范化解工作开展中仍存在一些困难和问题。一是债务限额与融资需求仍有差距，建立规范的举债融资机制任重道远。二是民生项目资金投入大，来源少，民生领域抗风险能力不足。三是面对新形势下互联网违法增多、非法信贷增多等情况，应对新风险的防范能力有待提升。</w:t>
      </w:r>
    </w:p>
    <w:p>
      <w:pPr>
        <w:ind w:left="0" w:right="0" w:firstLine="560"/>
        <w:spacing w:before="450" w:after="450" w:line="312" w:lineRule="auto"/>
      </w:pPr>
      <w:r>
        <w:rPr>
          <w:rFonts w:ascii="宋体" w:hAnsi="宋体" w:eastAsia="宋体" w:cs="宋体"/>
          <w:color w:val="000"/>
          <w:sz w:val="28"/>
          <w:szCs w:val="28"/>
        </w:rPr>
        <w:t xml:space="preserve">　　今后，我市将重点围绕以下几点开展好重点风险防范工作。一是主动防范。加强风险防范的顶层设计，系统规划、稳步推进，将“集中力量办大事”与“市场机制效率”有机结合起来，进一步加强对各类风险的评估，建立风险预警机制，制定系统的防范和化解风险的实施方案，明确每个阶段风险管理的重点。加大对新形势下风险防范工作学习，紧跟时代需求，提升防范本领。二是系统应对。将防范化解风险作为一个系统性工程，从事前、事中、事后的整体视角进行设计，事前加强风险的预判和防范，事中加强风险的应对与处置，事后加强风险免疫和管理能力建设。同时，进一步完善金融监管框架，修复资产负债表，建立新型风险管理体系，加强风险管理能力建设。三是标本兼治。紧紧围绕市场在资源配置中起决定性作用和更好发挥政府作用，深化国有企业、财税、金融、社会保障和宏观经济管理体制等基础性领域和关键性环节改革，建立和完善经济运行所必需的内部约束和外部监管机制。四是守住底线。坚持问题导向、底线思维，防患于萌发之时，充分估计最坏的可能性，对最坏的情景做到心中有数。面对风险时做到保持清醒头脑，冷静客观地分析和评估风险，通过科学的风险处置，确保不出现最坏的情景，坚决守住不发生系统性风险的底线。</w:t>
      </w:r>
    </w:p>
    <w:p>
      <w:pPr>
        <w:ind w:left="0" w:right="0" w:firstLine="560"/>
        <w:spacing w:before="450" w:after="450" w:line="312" w:lineRule="auto"/>
      </w:pPr>
      <w:r>
        <w:rPr>
          <w:rFonts w:ascii="宋体" w:hAnsi="宋体" w:eastAsia="宋体" w:cs="宋体"/>
          <w:color w:val="000"/>
          <w:sz w:val="28"/>
          <w:szCs w:val="28"/>
        </w:rPr>
        <w:t xml:space="preserve">　　做好防范化解重大风险问题是市政府及各工作部门的重要职责和法定义务，我们将在市委的正确领导下，在市人大法律监督和市政协民主监督下，进一步理顺工作机制，创新工作方法，并以此次会议为契机，针对存在的问题，加强领导，采取更有力措施，切实防范化解好重大风险问题，为全市经济社会发展提供强有力的支撑。</w:t>
      </w:r>
    </w:p>
    <w:p>
      <w:pPr>
        <w:ind w:left="0" w:right="0" w:firstLine="560"/>
        <w:spacing w:before="450" w:after="450" w:line="312" w:lineRule="auto"/>
      </w:pPr>
      <w:r>
        <w:rPr>
          <w:rFonts w:ascii="黑体" w:hAnsi="黑体" w:eastAsia="黑体" w:cs="黑体"/>
          <w:color w:val="000000"/>
          <w:sz w:val="36"/>
          <w:szCs w:val="36"/>
          <w:b w:val="1"/>
          <w:bCs w:val="1"/>
        </w:rPr>
        <w:t xml:space="preserve">【篇5】在防范化解重大风险研讨会上的交流发言</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【篇6】在防范化解重大风险研讨会上的交流发言</w:t>
      </w:r>
    </w:p>
    <w:p>
      <w:pPr>
        <w:ind w:left="0" w:right="0" w:firstLine="560"/>
        <w:spacing w:before="450" w:after="450" w:line="312" w:lineRule="auto"/>
      </w:pPr>
      <w:r>
        <w:rPr>
          <w:rFonts w:ascii="宋体" w:hAnsi="宋体" w:eastAsia="宋体" w:cs="宋体"/>
          <w:color w:val="000"/>
          <w:sz w:val="28"/>
          <w:szCs w:val="28"/>
        </w:rPr>
        <w:t xml:space="preserve">　　3月8日下午，区委理论学习中心组举行专题学习(扩大)会议，深入学习贯彻习近平总书记重要讲话精神，深入学习《中国共产党重大事项请示报告条例》，开展研讨交流、推动贯彻落实。</w:t>
      </w:r>
    </w:p>
    <w:p>
      <w:pPr>
        <w:ind w:left="0" w:right="0" w:firstLine="560"/>
        <w:spacing w:before="450" w:after="450" w:line="312" w:lineRule="auto"/>
      </w:pPr>
      <w:r>
        <w:rPr>
          <w:rFonts w:ascii="宋体" w:hAnsi="宋体" w:eastAsia="宋体" w:cs="宋体"/>
          <w:color w:val="000"/>
          <w:sz w:val="28"/>
          <w:szCs w:val="28"/>
        </w:rPr>
        <w:t xml:space="preserve">　　区委书记李雄伟主持并讲话。邱银泉、王瑞海、孙建成和其他区领导出席，区直有关单位负责人列席。孙建成、钟术清、李剑辉、陈钢、王海涛结合各自工作实际，作了交流发言。</w:t>
      </w:r>
    </w:p>
    <w:p>
      <w:pPr>
        <w:ind w:left="0" w:right="0" w:firstLine="560"/>
        <w:spacing w:before="450" w:after="450" w:line="312" w:lineRule="auto"/>
      </w:pPr>
      <w:r>
        <w:rPr>
          <w:rFonts w:ascii="宋体" w:hAnsi="宋体" w:eastAsia="宋体" w:cs="宋体"/>
          <w:color w:val="000"/>
          <w:sz w:val="28"/>
          <w:szCs w:val="28"/>
        </w:rPr>
        <w:t xml:space="preserve">　　李雄伟指出，习近平总书记在省部级主要领导干部专题研讨班上的重要讲话，将防范化解重大风险提到了前所未有的认识高度、摆到了前所未有的重要位置，给全党上了一堂形势判断、底线思维、风险防范的专题辅导课、政治动员课。我们要切实提高政治站位，坚决把思想和行动统一到习近平总书记的重要讲话精神上来，深刻认识防范化解重大风险的极端重要性，坚定扛起防范化解重大风险的政治责任。</w:t>
      </w:r>
    </w:p>
    <w:p>
      <w:pPr>
        <w:ind w:left="0" w:right="0" w:firstLine="560"/>
        <w:spacing w:before="450" w:after="450" w:line="312" w:lineRule="auto"/>
      </w:pPr>
      <w:r>
        <w:rPr>
          <w:rFonts w:ascii="宋体" w:hAnsi="宋体" w:eastAsia="宋体" w:cs="宋体"/>
          <w:color w:val="000"/>
          <w:sz w:val="28"/>
          <w:szCs w:val="28"/>
        </w:rPr>
        <w:t xml:space="preserve">　　李雄伟强调，要紧密结合金东实际，聚焦信访维稳、发展领域、干部作风、生态环保、舆情应对等方面的风险，清醒认识、积极应对，把准摸透风险“在哪里”“怎么防”。要把握风险演变规律，充分认识重大风险的危害性，做到防患未然、抓早抓小;充分认识重大风险的传导性，增强工作的系统性、全局性，做到及早研判、联动处置;充分认识重大风险的复杂性，找准症结、靶向施策，做到对症下药、科学施策;充分认识重大风险的长期性，防在日常、抓在经常、永不懈怠，做到持续用力、久久为功。要坚持守土尽责，强化斗争精神，不断提升发现风险、认识风险、化解风险的能力和水平，加快建立“一个体系、四项机制”，严格执行民主集中制、“三重一大”决策监督机制，严格落实请示报告制度，积极应对每一场风险挑战，切实把改革发展稳定各项工作做实做好。</w:t>
      </w:r>
    </w:p>
    <w:p>
      <w:pPr>
        <w:ind w:left="0" w:right="0" w:firstLine="560"/>
        <w:spacing w:before="450" w:after="450" w:line="312" w:lineRule="auto"/>
      </w:pPr>
      <w:r>
        <w:rPr>
          <w:rFonts w:ascii="宋体" w:hAnsi="宋体" w:eastAsia="宋体" w:cs="宋体"/>
          <w:color w:val="000"/>
          <w:sz w:val="28"/>
          <w:szCs w:val="28"/>
        </w:rPr>
        <w:t xml:space="preserve">　　李雄伟强调，习近平总书记在20_年春季学期中央党校(国家行政学院)中青年干部培训班开班式上的重要讲话，为广大干部特别是年轻干部的成长指明了正确方向、树立了精神坐标。广大干部特别是年轻干部要认真学习、深刻领会习近平总书记的重要讲话精神，结合区委提出的要求，在真学真信中坚定理想信念，在学思践悟中牢记初心使命，在细照笃行中不断修炼自我，在知行合一中主动担当作为。组织部门要大力发现培养选拔优秀年轻干部，让更多优秀年轻干部有舞台有作为。</w:t>
      </w:r>
    </w:p>
    <w:p>
      <w:pPr>
        <w:ind w:left="0" w:right="0" w:firstLine="560"/>
        <w:spacing w:before="450" w:after="450" w:line="312" w:lineRule="auto"/>
      </w:pPr>
      <w:r>
        <w:rPr>
          <w:rFonts w:ascii="宋体" w:hAnsi="宋体" w:eastAsia="宋体" w:cs="宋体"/>
          <w:color w:val="000"/>
          <w:sz w:val="28"/>
          <w:szCs w:val="28"/>
        </w:rPr>
        <w:t xml:space="preserve">　　李雄伟要求，各级党组织要提高政治站位，强化思想自觉和行动自觉，认真组织学习《中国共产党重大事项请示报告条例》，准确把握内涵、原则和要求，不折不扣地贯彻落实《条例》的各项规定，更好地把请示报告制度贯彻到各项工作中、体现在实际行动上。要旗帜鲜明讲政治，树牢“四个意识”，坚定“四个自信”，坚决做到“两个维护”。要以上率下抓落实，严格执行请示报告制度，推动重大事项请示报告制度落实到每一个支部、每一名党员。要驰而不息正作风，把执行《条例》作为推进作风建设的重要抓手，作为衡量党员能力水平的标尺，更加鲜明地树起履职尽责导向，奋力谱写“和美金东、希望新城”新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2025-04-04T09:00:14+08:00</dcterms:created>
  <dcterms:modified xsi:type="dcterms:W3CDTF">2025-04-04T09:00:14+08:00</dcterms:modified>
</cp:coreProperties>
</file>

<file path=docProps/custom.xml><?xml version="1.0" encoding="utf-8"?>
<Properties xmlns="http://schemas.openxmlformats.org/officeDocument/2006/custom-properties" xmlns:vt="http://schemas.openxmlformats.org/officeDocument/2006/docPropsVTypes"/>
</file>