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爱国主义精神演讲稿</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大家好!1935年12月9日，北平学生数千人在中国共-产-党的领导下，举行了抗日救国*游-行，从此以后掀起了抗日救国运动的新高-潮。因此，我今天演讲的的题目是“大力弘扬爱国主义精神”。什么是爱国主义?列宁说;“爱国主义是...</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1935年12月9日，北平学生数千人在中国共-产-党的领导下，举行了抗日救国*游-行，从此以后掀起了抗日救国运动的新高-潮。因此，我今天演讲的的题目是“大力弘扬爱国主义精神”。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某*同志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XX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规模的爆发，而在法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50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w:t>
      </w:r>
    </w:p>
    <w:p>
      <w:pPr>
        <w:ind w:left="0" w:right="0" w:firstLine="560"/>
        <w:spacing w:before="450" w:after="450" w:line="312" w:lineRule="auto"/>
      </w:pPr>
      <w:r>
        <w:rPr>
          <w:rFonts w:ascii="宋体" w:hAnsi="宋体" w:eastAsia="宋体" w:cs="宋体"/>
          <w:color w:val="000"/>
          <w:sz w:val="28"/>
          <w:szCs w:val="28"/>
        </w:rPr>
        <w:t xml:space="preserve">此刻，闻国歌而兴爱国之思，这不应随时间而渐渐远离，而是应被赋予时代特有的意义。上世纪80年代后，随着冷战的结束，世界呈现出多极化发展趋势，科技的进步和全球性经济发展使爱国主义得到了升华，要求人们突破传统的乡土观、民族观、国家观，以面向全球的思维方式不断发展。试问，如果以个人主义替代国家利益，人类如何推动全球化发展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2025-04-05T01:07:01+08:00</dcterms:created>
  <dcterms:modified xsi:type="dcterms:W3CDTF">2025-04-05T01:07:01+08:00</dcterms:modified>
</cp:coreProperties>
</file>

<file path=docProps/custom.xml><?xml version="1.0" encoding="utf-8"?>
<Properties xmlns="http://schemas.openxmlformats.org/officeDocument/2006/custom-properties" xmlns:vt="http://schemas.openxmlformats.org/officeDocument/2006/docPropsVTypes"/>
</file>