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在第三次202_中央新疆工作座谈会学习研讨发言材料</w:t>
      </w:r>
      <w:bookmarkEnd w:id="1"/>
    </w:p>
    <w:p>
      <w:pPr>
        <w:jc w:val="center"/>
        <w:spacing w:before="0" w:after="450"/>
      </w:pPr>
      <w:r>
        <w:rPr>
          <w:rFonts w:ascii="Arial" w:hAnsi="Arial" w:eastAsia="Arial" w:cs="Arial"/>
          <w:color w:val="999999"/>
          <w:sz w:val="20"/>
          <w:szCs w:val="20"/>
        </w:rPr>
        <w:t xml:space="preserve">来源：网络  作者：紫陌红颜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座谈会是由训练有素的主持人以非结构化的自然方式对一小群调查对象进行的访谈。主持人引导讨论。本站今天为大家精心准备了在第三次20_中央新疆工作座谈会学习研讨发言材料，希望对大家有所帮助!　　在第三次20_中央新疆工作座谈会学习研讨发言材料　　...</w:t>
      </w:r>
    </w:p>
    <w:p>
      <w:pPr>
        <w:ind w:left="0" w:right="0" w:firstLine="560"/>
        <w:spacing w:before="450" w:after="450" w:line="312" w:lineRule="auto"/>
      </w:pPr>
      <w:r>
        <w:rPr>
          <w:rFonts w:ascii="宋体" w:hAnsi="宋体" w:eastAsia="宋体" w:cs="宋体"/>
          <w:color w:val="000"/>
          <w:sz w:val="28"/>
          <w:szCs w:val="28"/>
        </w:rPr>
        <w:t xml:space="preserve">座谈会是由训练有素的主持人以非结构化的自然方式对一小群调查对象进行的访谈。主持人引导讨论。本站今天为大家精心准备了在第三次20_中央新疆工作座谈会学习研讨发言材料，希望对大家有所帮助![_TAG_h2]　　在第三次20_中央新疆工作座谈会学习研讨发言材料</w:t>
      </w:r>
    </w:p>
    <w:p>
      <w:pPr>
        <w:ind w:left="0" w:right="0" w:firstLine="560"/>
        <w:spacing w:before="450" w:after="450" w:line="312" w:lineRule="auto"/>
      </w:pPr>
      <w:r>
        <w:rPr>
          <w:rFonts w:ascii="宋体" w:hAnsi="宋体" w:eastAsia="宋体" w:cs="宋体"/>
          <w:color w:val="000"/>
          <w:sz w:val="28"/>
          <w:szCs w:val="28"/>
        </w:rPr>
        <w:t xml:space="preserve">　　9月30日，新疆维吾尔自治区党委书记陈全国在卡拉麦里山有蹄类野生动物自然保护区和准东经济技术开发区调研时强调，要增强“四个意识”、坚定“四个自信”、做到“两个维护”，深入学习宣传贯彻第三次中央新疆工作座谈会精神，认真贯彻落实习近平生态文明思想，全面贯彻新时代党的治疆方略，自觉把经济社会发展同生态文明建设统筹起来，坚定不移走生态优先绿色发展之路，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卡拉麦里山有蹄类野生动物自然保护区野生动物救护中心和野生动物饲草料库，陈全国详细了解管护设施建设、野生动物数量种类变化、恢复治理等工作进展。他强调，要不折不扣贯彻落实以习近平同志为核心的党中央决策部署，牢固树立绿水青山就是金山银山的理念，坚决守住生态保护红线，统筹开展治沙治水和森林草原保护工作，让大美新疆天更蓝、山更绿、水更清。要强化源头保护、系统治理，坚决杜绝过度开发和局部生态环境破坏问题，切实筑牢生态屏障。要加快转变发展方式，坚持在发展中保护、在保护中发展，推动形成人与自然和谐发展的现代化建设新格局，使绿水青山产生巨大生态效益、经济效益、社会效益。要压紧压实各方责任，不断夯实生态文明建设和生态环境保护政治责任，各级党委和政府主要负责同志作为本行政区域生态环境保护第一责任人，要亲自抓、负总责;各相关部门要履行好生态环境保护职责，守土有责、守土尽责，分工协作、共同发力;要深入开展督察，强化监督问责，以生态环境高水平保护促进经济社会高质量发展。</w:t>
      </w:r>
    </w:p>
    <w:p>
      <w:pPr>
        <w:ind w:left="0" w:right="0" w:firstLine="560"/>
        <w:spacing w:before="450" w:after="450" w:line="312" w:lineRule="auto"/>
      </w:pPr>
      <w:r>
        <w:rPr>
          <w:rFonts w:ascii="宋体" w:hAnsi="宋体" w:eastAsia="宋体" w:cs="宋体"/>
          <w:color w:val="000"/>
          <w:sz w:val="28"/>
          <w:szCs w:val="28"/>
        </w:rPr>
        <w:t xml:space="preserve">　　在准东经济技术开发区，陈全国进企业、入车间，与企业负责人和各族员工亲切交流，详细了解企业生产经营、技术升级、吸纳就业等情况。陈全国指出，要正确处理好经济发展与环境保护的关系，大力发展循环经济，加快运用新工艺、新技术推动产业转型升级，让绿色成为高质量发展的鲜明底色。</w:t>
      </w:r>
    </w:p>
    <w:p>
      <w:pPr>
        <w:ind w:left="0" w:right="0" w:firstLine="560"/>
        <w:spacing w:before="450" w:after="450" w:line="312" w:lineRule="auto"/>
      </w:pPr>
      <w:r>
        <w:rPr>
          <w:rFonts w:ascii="宋体" w:hAnsi="宋体" w:eastAsia="宋体" w:cs="宋体"/>
          <w:color w:val="000"/>
          <w:sz w:val="28"/>
          <w:szCs w:val="28"/>
        </w:rPr>
        <w:t xml:space="preserve">　　陈全国强调，要深入学习宣传贯彻第三次中央新疆工作座谈会精神，统筹疫情防控和经济社会发展，做好“六稳”工作、落实“六保”任务，坚持紧贴民生推动高质量发展。要坚持新发展理念，把发展的基点放到创新上来，加快工业强基增效和转型升级，努力实现更加强劲更可持续发展，为构建以国内大循环为主体、国内国际双循环相互促进的新发展格局作出积极贡献。要推动高质量发展，坚持走高端化、集群化、智能化发展之路，加快科技创新成果转化，提升资源能源利用效率，不断延伸产业链条，推动经济发展质量变革、效率变革、动力变革。要积极扩大开放，发挥区位优势，以推进丝绸之路经济带核心区建设为驱动，丰富对外开放载体，提升对外开放层次，创新开放型经济体制。要更好惠及当地，积极在夯实产业基础、吸纳带动就业、促进增收等方面实现新作为，使改革发展成果更好服务地方经济社会发展、惠及各族人民群众。要做好服务保障，强化政策支撑、要素支持，深化“放管服”改革，优化营商环境，积极帮助企业解决发展中遇到的困难和问题，持续激发市场主体活力、增强发展动力</w:t>
      </w:r>
    </w:p>
    <w:p>
      <w:pPr>
        <w:ind w:left="0" w:right="0" w:firstLine="560"/>
        <w:spacing w:before="450" w:after="450" w:line="312" w:lineRule="auto"/>
      </w:pPr>
      <w:r>
        <w:rPr>
          <w:rFonts w:ascii="宋体" w:hAnsi="宋体" w:eastAsia="宋体" w:cs="宋体"/>
          <w:color w:val="000"/>
          <w:sz w:val="28"/>
          <w:szCs w:val="28"/>
        </w:rPr>
        <w:t xml:space="preserve">　　9月28日上午，省委召开常委会扩大会议，传达学习第三次中央新疆工作座谈会精神，部署安排贯彻落实工作。省委书记李锦斌主持会议并讲话。他强调，要坚持以习近平新时代中国特色社会主义思想为指导，认真学习习近平总书记在第三次中央新疆工作座谈会上的重要讲话精神，完整准确贯彻新时代党的治疆方略，增强“四个意识”、坚定“四个自信”、做到“两个维护”，不断提升对口援疆综合效益，为建设团结和谐、繁荣富裕、文明进步、安居乐业、生态良好的新时代中国特色社会主义新疆作出安徽新的更大贡献。省委副书记、省长李国英，省委常委，其他省级党员领导干部出席会议。</w:t>
      </w:r>
    </w:p>
    <w:p>
      <w:pPr>
        <w:ind w:left="0" w:right="0" w:firstLine="560"/>
        <w:spacing w:before="450" w:after="450" w:line="312" w:lineRule="auto"/>
      </w:pPr>
      <w:r>
        <w:rPr>
          <w:rFonts w:ascii="宋体" w:hAnsi="宋体" w:eastAsia="宋体" w:cs="宋体"/>
          <w:color w:val="000"/>
          <w:sz w:val="28"/>
          <w:szCs w:val="28"/>
        </w:rPr>
        <w:t xml:space="preserve">　　李锦斌指出，第三次中央新疆工作座谈会，是在新疆工作面临新形势新任务的关键时刻召开的一次十分重要的会议。习近平总书记的重要讲话，全面总结了第二次中央新疆工作座谈会以来新疆工作取得的重大成效，深入分析了当前新疆工作面临的形势，系统阐释了新时代党的治疆方略，明确提出了当前和今后一个时期新疆工作的指导思想、目标任务、方针政策、战略举措，重点部署了推进新疆长治久安工作，具有很强的政治性、思想性、理论性，是指导新时代新疆工作的纲领性文献。我们要认真学习领会，切实把思想和行动统一到习近平总书记重要讲话精神上来。</w:t>
      </w:r>
    </w:p>
    <w:p>
      <w:pPr>
        <w:ind w:left="0" w:right="0" w:firstLine="560"/>
        <w:spacing w:before="450" w:after="450" w:line="312" w:lineRule="auto"/>
      </w:pPr>
      <w:r>
        <w:rPr>
          <w:rFonts w:ascii="宋体" w:hAnsi="宋体" w:eastAsia="宋体" w:cs="宋体"/>
          <w:color w:val="000"/>
          <w:sz w:val="28"/>
          <w:szCs w:val="28"/>
        </w:rPr>
        <w:t xml:space="preserve">　　李锦斌强调，要胸怀两个大局，完整准确理解新疆工作形势和新时代党的治疆方略。要深刻认识新疆工作取得的重大成效，根本在于习近平总书记长期以来对新疆工作的高度重视，在于习近平总书记的把舵领航，坚定推动新疆长治久安的信心决心。要充分认清做好新疆工作的重大意义，牢固树立全国一盘棋思想，切实增强做好对口援疆工作的责任感和使命感。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李锦斌指出，要牢牢扭住新疆工作总目标，坚持依法治疆、团结稳疆、文化润疆、富民兴疆、长期建疆，以推进治理体系和治理能力现代化为保障，多谋长远之策，多行固本之举，全力抓好重点任务的落实落地。要聚焦保持新疆社会大局持续稳定长期稳定，高举社会主义法治旗帜，把全面依法治国的要求落实到援疆工作各领域，协同建立完善防范化解重大风险隐患机制，打造共建共治共享的社会治理格局。要聚焦铸牢中华民族共同体意识，全面贯彻党的民族政策，加强民族团结进步教育，促进各民族广泛交往、全面交流、深度交融，引导各族干部群众树立正确的国家观、历史观、民族观、文化观、宗教观。要聚焦深入做好意识形态领域工作，坚持新疆伊斯兰教中国化方向，深入开展文化润疆工程，推进新疆优秀地域文化和安徽优秀文化交流共鉴，多层次、全方位、立体式讲好新疆故事，不断增强各族群众对伟大祖国、中华民族、中华文化、中国共产党、中国特色社会主义的认同。要聚焦在发展中改善民生，协同受援地统筹疫情防控和经济社会发展，做好“六稳”工作、落实“六保”任务，以共建“一带一路”助力打造内陆开放和沿边开放高地，以抓实“双循环”机遇助力产业援疆提质增效，以决战脱贫攻坚助力稳定发展，以促进就业助力安居乐业，以水资源集约节约利用助力生态环境保护，乘势而上推动受援地高质量发展。</w:t>
      </w:r>
    </w:p>
    <w:p>
      <w:pPr>
        <w:ind w:left="0" w:right="0" w:firstLine="560"/>
        <w:spacing w:before="450" w:after="450" w:line="312" w:lineRule="auto"/>
      </w:pPr>
      <w:r>
        <w:rPr>
          <w:rFonts w:ascii="宋体" w:hAnsi="宋体" w:eastAsia="宋体" w:cs="宋体"/>
          <w:color w:val="000"/>
          <w:sz w:val="28"/>
          <w:szCs w:val="28"/>
        </w:rPr>
        <w:t xml:space="preserve">　　李锦斌强调，要扛起政治责任，切实加强党对援疆工作的领导。要坚持高位推动，强化工作统筹，省对口支援工作领导小组要牵头抓总、加强调度，各成员单位要各司其职、密切配合，省援疆办和前方指挥部要加强与受援地的沟通对接，形成全方位对口支援的强大合力。要加强系统谋划，科学编制“十四五”援疆规划，精准对接受援地需求，持续加大资金项目、产业就业、文化教育、人才技术等支持力度。要注重管理服务，加大优秀干部特别是专业技术人才选派力度，关心援疆干部人才的工作、生活、专业发展和思想状况，激励他们在新时代扎根边疆、奉献边疆。要强化力量支撑，抓好受援地基层干部培养培训，加大基层组织建设支持力度，不断开创新时代对口援疆工作新局面。</w:t>
      </w:r>
    </w:p>
    <w:p>
      <w:pPr>
        <w:ind w:left="0" w:right="0" w:firstLine="560"/>
        <w:spacing w:before="450" w:after="450" w:line="312" w:lineRule="auto"/>
      </w:pPr>
      <w:r>
        <w:rPr>
          <w:rFonts w:ascii="宋体" w:hAnsi="宋体" w:eastAsia="宋体" w:cs="宋体"/>
          <w:color w:val="000"/>
          <w:sz w:val="28"/>
          <w:szCs w:val="28"/>
        </w:rPr>
        <w:t xml:space="preserve">　　9月28日，我会召开工作交流会传达学习第三次中央新疆工作座谈会议精神。会议由我会会长蓝军主持，驻会领导干部、各部门负责人和分支(代表)机构负责人等共同参加。</w:t>
      </w:r>
    </w:p>
    <w:p>
      <w:pPr>
        <w:ind w:left="0" w:right="0" w:firstLine="560"/>
        <w:spacing w:before="450" w:after="450" w:line="312" w:lineRule="auto"/>
      </w:pPr>
      <w:r>
        <w:rPr>
          <w:rFonts w:ascii="宋体" w:hAnsi="宋体" w:eastAsia="宋体" w:cs="宋体"/>
          <w:color w:val="000"/>
          <w:sz w:val="28"/>
          <w:szCs w:val="28"/>
        </w:rPr>
        <w:t xml:space="preserve">　　会议首先由我会会长助理兼党建工作部部长王思媛带领与会人员共同学习了习近平总书记在第三次中央新疆工作座谈会上的讲话精神，并传达了上级党委下一步的工作指示要求。</w:t>
      </w:r>
    </w:p>
    <w:p>
      <w:pPr>
        <w:ind w:left="0" w:right="0" w:firstLine="560"/>
        <w:spacing w:before="450" w:after="450" w:line="312" w:lineRule="auto"/>
      </w:pPr>
      <w:r>
        <w:rPr>
          <w:rFonts w:ascii="宋体" w:hAnsi="宋体" w:eastAsia="宋体" w:cs="宋体"/>
          <w:color w:val="000"/>
          <w:sz w:val="28"/>
          <w:szCs w:val="28"/>
        </w:rPr>
        <w:t xml:space="preserve">　　随后，蓝军指出，时隔六年，党中央再次召开中央新疆工作座谈会，全面梳理并总结了六年来新疆经济社会发展所取得的成就，并科学论述了新时代党的治疆方略，充分证明了新疆的民族团结工作是成功的，也为新疆当前和今后一个时期的发展明确了方向。</w:t>
      </w:r>
    </w:p>
    <w:p>
      <w:pPr>
        <w:ind w:left="0" w:right="0" w:firstLine="560"/>
        <w:spacing w:before="450" w:after="450" w:line="312" w:lineRule="auto"/>
      </w:pPr>
      <w:r>
        <w:rPr>
          <w:rFonts w:ascii="宋体" w:hAnsi="宋体" w:eastAsia="宋体" w:cs="宋体"/>
          <w:color w:val="000"/>
          <w:sz w:val="28"/>
          <w:szCs w:val="28"/>
        </w:rPr>
        <w:t xml:space="preserve">　　蓝军强调，我会作为全国唯一重点从事民族地区经贸发展事务的社会组织，全会干部职工要认真学习习近平总书记在此次座谈会上的重要讲话精神，从战略全局高度充分认识做好新疆工作的重要性，切实把思想和行动统一到中央决策部署上来，旗帜鲜明维护新疆社会大局稳定和各族同胞团结统一;同时，结合中国民贸实际工作，充分发挥社会组织优势，确保中央关于新疆工作的重大部署、大政方针落到实处。</w:t>
      </w:r>
    </w:p>
    <w:p>
      <w:pPr>
        <w:ind w:left="0" w:right="0" w:firstLine="560"/>
        <w:spacing w:before="450" w:after="450" w:line="312" w:lineRule="auto"/>
      </w:pPr>
      <w:r>
        <w:rPr>
          <w:rFonts w:ascii="宋体" w:hAnsi="宋体" w:eastAsia="宋体" w:cs="宋体"/>
          <w:color w:val="000"/>
          <w:sz w:val="28"/>
          <w:szCs w:val="28"/>
        </w:rPr>
        <w:t xml:space="preserve">　　蓝军表示，我会与新疆交流交往渊源深厚，尤其是自20_年启动“同心圆梦·美丽中国行”全国民族地区综合援助计划走进新疆以来，我会以产业帮扶、招商引资、脱贫攻坚、公益捐赠和情感联谊为抓手，助力新疆改革发展和稳定大局，维护新疆民族团结和社会进步，心系新疆未来长远发展做了大量工作。未来，我会将积极贯彻落实第三次中央新疆工作座谈会议精神，紧紧围绕“依法治疆、团结稳疆、文化润疆、富民兴疆、长期建疆”等系列方针政策，从社会组织的角度出发，在经济、文化、教育、医疗等板块，加大对新疆的帮扶力度，继续扎实做好对口援疆各项工作。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疆品“走出去”，助力人才进疆、资本援疆力度，巩固好我会在援疆所取得的工作成果，继续做好新疆地区建设的实际工作，立足新疆特产产业、民族文化、产业对接等优势，推进新疆优秀地域资源融合发展,为推动新疆地区经济繁荣注入强劲动力。</w:t>
      </w:r>
    </w:p>
    <w:p>
      <w:pPr>
        <w:ind w:left="0" w:right="0" w:firstLine="560"/>
        <w:spacing w:before="450" w:after="450" w:line="312" w:lineRule="auto"/>
      </w:pPr>
      <w:r>
        <w:rPr>
          <w:rFonts w:ascii="宋体" w:hAnsi="宋体" w:eastAsia="宋体" w:cs="宋体"/>
          <w:color w:val="000"/>
          <w:sz w:val="28"/>
          <w:szCs w:val="28"/>
        </w:rPr>
        <w:t xml:space="preserve">　　最后，蓝军听取了各部门关于开展第四季度工作的情况汇报并对下一阶段工作进行了部署。蓝军表示，全会各部门要克服今年新冠疫情影响，切实提高政治敏锐性和鉴别力，紧紧围绕年初制定的全会工作计划有序推进各项工作落地实施。重点做好20_一乡一品国际商品博览会、20_全国民族地区发展大会、中国一乡一品产业设计大赛、民族医药传承与振兴工程等重点项目的筹备、组织与实施工作，只争朝夕，不负韶华，保质保量抓好落实，实现社会效益和经济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2025-04-02T15:22:41+08:00</dcterms:created>
  <dcterms:modified xsi:type="dcterms:W3CDTF">2025-04-02T15:22:41+08:00</dcterms:modified>
</cp:coreProperties>
</file>

<file path=docProps/custom.xml><?xml version="1.0" encoding="utf-8"?>
<Properties xmlns="http://schemas.openxmlformats.org/officeDocument/2006/custom-properties" xmlns:vt="http://schemas.openxmlformats.org/officeDocument/2006/docPropsVTypes"/>
</file>