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组织生活会发言材料202_年范文(通用16篇)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以下是为大家整理的关于组织生活会发言材料20_年的文章16篇 , 欢迎大家参考查阅！第一篇: 组织生活会发言材料20_年　　按照年度组织生活会的相关要求，本人通过认真学习、谈心谈话、上门走访等形式，广泛征求意见建议，从“认真学习贯彻习近平新...</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以下是为大家整理的关于组织生活会发言材料20_年的文章16篇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按照会议安排，我就DS学习教育活动开展以来，个人学习情况、思想政治、工作作风、实际成效等方面，作一汇报。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主要有3个方面体会：一是信心更强了。讲话全面回顾了我们党100年来走过的光辉历程，深刻总结了党带领人民作出的“三个伟大历史贡献”和实现的“三次伟大飞跃”，有力证明了“三个长期坚持、永不动摇”是实现民族复兴伟业的根本前提，彰显了我们党从胜利不断走向胜利的坚定信心。二是方向更明了。讲话深刻阐明了党的执政理念和执政方略，明确提出了面向未来、面对挑战必须抓好的八方面工作，具有很强的指导性和针对性，为我们在新的起点上把中国特色社会主义伟大事业不断推向前进提供了根本遵循。三是动力更足了。通过学习重要讲话精神，坚定了理想信念，树牢了宗旨意识，强化了责任意识和担当精神，明晰了发展大势，围绕中心大局全力以赴做好各项工作，推动旬邑经济社会高质量发展的动力更足。</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二、在学习习近平新时代中国特色社会主义思想和DS学习教育方面</w:t>
      </w:r>
    </w:p>
    <w:p>
      <w:pPr>
        <w:ind w:left="0" w:right="0" w:firstLine="560"/>
        <w:spacing w:before="450" w:after="450" w:line="312" w:lineRule="auto"/>
      </w:pPr>
      <w:r>
        <w:rPr>
          <w:rFonts w:ascii="宋体" w:hAnsi="宋体" w:eastAsia="宋体" w:cs="宋体"/>
          <w:color w:val="000"/>
          <w:sz w:val="28"/>
          <w:szCs w:val="28"/>
        </w:rPr>
        <w:t xml:space="preserve">　　主要有4个方面收获：一是学出了坚定信仰。通过学习，坚定了理想信念，强化了理论武装，同时又以理论上的清醒确保了政治上的坚定，以政治立场的坚定保持了清醒头脑和政治定力。二是学出了为民情怀。随着学习的深入，自觉树牢了为人民服务、人民利益高于一切的价值取向，在实践中坚持问需于民、问计于民、问效于民，提升了服务群众的能力和水平。三是学出了担当精神。从百年DS中汲取了智慧和力量，弘扬了担当精神，决心立足岗位职责埋头苦干实干，不折不扣地把县委决策部署落实到位。四是学出了优良作风。保持良好作风，发扬“三牛精神”，做到不愧党、不愧民、不愧己，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三、DS学习教育方面的差距</w:t>
      </w:r>
    </w:p>
    <w:p>
      <w:pPr>
        <w:ind w:left="0" w:right="0" w:firstLine="560"/>
        <w:spacing w:before="450" w:after="450" w:line="312" w:lineRule="auto"/>
      </w:pPr>
      <w:r>
        <w:rPr>
          <w:rFonts w:ascii="宋体" w:hAnsi="宋体" w:eastAsia="宋体" w:cs="宋体"/>
          <w:color w:val="000"/>
          <w:sz w:val="28"/>
          <w:szCs w:val="28"/>
        </w:rPr>
        <w:t xml:space="preserve">　　存在2个方面差距：一是学习还存在不深不透，运用习近平新时代中国特色社会主义思想指导实践、推动工作能力还需进一步加强。二是把县委中心工作放在全市全省发展大局去谋划、思考不足，识别机遇抢抓机会能力还不足，大局意识和抢抓机会能力有待提升。</w:t>
      </w:r>
    </w:p>
    <w:p>
      <w:pPr>
        <w:ind w:left="0" w:right="0" w:firstLine="560"/>
        <w:spacing w:before="450" w:after="450" w:line="312" w:lineRule="auto"/>
      </w:pPr>
      <w:r>
        <w:rPr>
          <w:rFonts w:ascii="宋体" w:hAnsi="宋体" w:eastAsia="宋体" w:cs="宋体"/>
          <w:color w:val="000"/>
          <w:sz w:val="28"/>
          <w:szCs w:val="28"/>
        </w:rPr>
        <w:t xml:space="preserve">　　四、发挥党员先锋模范作用方面的差距</w:t>
      </w:r>
    </w:p>
    <w:p>
      <w:pPr>
        <w:ind w:left="0" w:right="0" w:firstLine="560"/>
        <w:spacing w:before="450" w:after="450" w:line="312" w:lineRule="auto"/>
      </w:pPr>
      <w:r>
        <w:rPr>
          <w:rFonts w:ascii="宋体" w:hAnsi="宋体" w:eastAsia="宋体" w:cs="宋体"/>
          <w:color w:val="000"/>
          <w:sz w:val="28"/>
          <w:szCs w:val="28"/>
        </w:rPr>
        <w:t xml:space="preserve">　　主要有3个方面差距：一是在一些具体工作中，有时只要求自己到场，深入思考研究、推进工作不够。二是抓工作还不够细致，对负责范围内的一些工作，督查不够勤，抓得不够细，导致工作见效比较慢。三是为民办实事方面做的不够好，措施和办法还不够多。</w:t>
      </w:r>
    </w:p>
    <w:p>
      <w:pPr>
        <w:ind w:left="0" w:right="0" w:firstLine="560"/>
        <w:spacing w:before="450" w:after="450" w:line="312" w:lineRule="auto"/>
      </w:pPr>
      <w:r>
        <w:rPr>
          <w:rFonts w:ascii="宋体" w:hAnsi="宋体" w:eastAsia="宋体" w:cs="宋体"/>
          <w:color w:val="000"/>
          <w:sz w:val="28"/>
          <w:szCs w:val="28"/>
        </w:rPr>
        <w:t xml:space="preserve">　　下一步，重点从以下方面抓好整改：</w:t>
      </w:r>
    </w:p>
    <w:p>
      <w:pPr>
        <w:ind w:left="0" w:right="0" w:firstLine="560"/>
        <w:spacing w:before="450" w:after="450" w:line="312" w:lineRule="auto"/>
      </w:pPr>
      <w:r>
        <w:rPr>
          <w:rFonts w:ascii="宋体" w:hAnsi="宋体" w:eastAsia="宋体" w:cs="宋体"/>
          <w:color w:val="000"/>
          <w:sz w:val="28"/>
          <w:szCs w:val="28"/>
        </w:rPr>
        <w:t xml:space="preserve">　　一是抓学习，坚定信念。深入学习领会习近平总书记在庆祝中国共产党成立100周年大会上重要讲话精神，学深悟透习近平新时代中国特色社会主义思想和来陕考察重要讲话精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守初心，践行宗旨。牢固树立全心全意为人民服务的宗旨意识，保持服务人民恒心，在为民办实事方面多换位思考，真正做到想群众之所想、急群众之所急。三是勇担当，履职尽责。按照“三服务”工作要求，强化事前有请示、事中有计划、事后有总结，敢于担当、敢于负责，确保分管工作零差错、零失误。四是严自律，树好形象。坚持把纪律规矩挺在前，时刻用纪律规矩对照检查，不怀私念、不徇私情、不谋私利，永葆共产党员清正廉洁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退了国民党军队。战斗结束后，毛主席派红军战士帮助老百姓修理房屋，并亲自到“丰盛”号杂货店赔偿在战斗中被打坏的洋油桶等。红军官兵借用村民的门板也全部退还到各家各户。部队离开瑞金城大柏地，村民纷纷欢送红军，并且异口同声赞叹，“红军好，纪律严明，自古未有”。</w:t>
      </w:r>
    </w:p>
    <w:p>
      <w:pPr>
        <w:ind w:left="0" w:right="0" w:firstLine="560"/>
        <w:spacing w:before="450" w:after="450" w:line="312" w:lineRule="auto"/>
      </w:pPr>
      <w:r>
        <w:rPr>
          <w:rFonts w:ascii="宋体" w:hAnsi="宋体" w:eastAsia="宋体" w:cs="宋体"/>
          <w:color w:val="000"/>
          <w:sz w:val="28"/>
          <w:szCs w:val="28"/>
        </w:rPr>
        <w:t xml:space="preserve">　　毛主席坚持交食宿费的故事。1933年8月，时任苏维埃共和国临时中央政府主席的毛泽东一行到江西省长胜县铲田区搞调查研究。中午时分，铲田区区长钟赤牯邀请毛主席到他家吃饭。看见满桌的酒菜，毛主席皱起眉头，不管钟赤牯怎么解释饭菜是自家产的，没有花公家一分钱，毛主席依然坚持去区政府吃，并要求把准备好的酒菜送到伤兵站给伤员吃。就这样，毛主席一行在区政府吃了中午饭，吃的是红薯和萝卜干，晚上吃的是芋头粥。第二天一早毛主席返程，他安排警卫员按规定向边区政府财政部结清食宿费。但区财政部长不肯收，说，毛主席吃的是粗茶淡饭，住的是祠堂庙角，又不是旅馆，我们收钱过意的去吗？再说毛主席是来工作的，又不是办私事，为公办事于情于理也收不得。警卫员无奈，只能匆匆上路去追毛主席。毛主席见警卫员没交钱就回来了，十分生气，要求他立马回去将钱结清。同行的江西军区参谋长陈奇涵看警卫员为难，就主动请缨去交食宿费。区财政部长知道这次必须收，就拿出账本，郑重记上，“1933年8月18日，主席毛泽东一行四人，照章交来食宿费大洋一元八角……”新中国成立后，这份账单保留在了瑞金中央革命根据地纪念馆，成为革命领袖廉洁自律、遵章守纪做表率的生动见证。</w:t>
      </w:r>
    </w:p>
    <w:p>
      <w:pPr>
        <w:ind w:left="0" w:right="0" w:firstLine="560"/>
        <w:spacing w:before="450" w:after="450" w:line="312" w:lineRule="auto"/>
      </w:pPr>
      <w:r>
        <w:rPr>
          <w:rFonts w:ascii="宋体" w:hAnsi="宋体" w:eastAsia="宋体" w:cs="宋体"/>
          <w:color w:val="000"/>
          <w:sz w:val="28"/>
          <w:szCs w:val="28"/>
        </w:rPr>
        <w:t xml:space="preserve">　　开除刘力功党籍的故事。抗日战争相持阶段，有些党员不愿意去前线和敌后根据地等环境艰苦险恶的地方工作。当时有一位叫刘力功的党员，在中央组织部党员训练班毕业后，在工作分配问题上与组织讲条件，经党组织多次教育仍坚持个人要求，不服从组织分配。经中央党务委员会讨论，认为应坚决开除他的党籍，以维护党的纪律。中央组织部遂开除刘力功党籍，并公布全党，以示警戒。这件事情作为反面教材，在当时引起了广大党员的深刻反思。</w:t>
      </w:r>
    </w:p>
    <w:p>
      <w:pPr>
        <w:ind w:left="0" w:right="0" w:firstLine="560"/>
        <w:spacing w:before="450" w:after="450" w:line="312" w:lineRule="auto"/>
      </w:pPr>
      <w:r>
        <w:rPr>
          <w:rFonts w:ascii="宋体" w:hAnsi="宋体" w:eastAsia="宋体" w:cs="宋体"/>
          <w:color w:val="000"/>
          <w:sz w:val="28"/>
          <w:szCs w:val="28"/>
        </w:rPr>
        <w:t xml:space="preserve">　　依法严肃处理肖玉璧的故事。1940年，老红军肖玉璧在担任边区税务分局局长期间，贪污受贿，利用职权卖军需品。案发后，肖玉璧被开除党籍，边区法院依法判处肖玉璧死刑。肖玉璧不服，写信向毛主席求情。毛主席在了解有关情况后表示，坚决拥护法院判决。1941年底，肖玉璧被处决。1942年1月5日，《解放日报》发表社论指出，在“廉洁政治”的地面上，不容许有一个“肖玉璧”式的莠草生长。有了，就拔掉它！正是通过对违法乱纪党员干部的严肃处理，一方面维护了党纪的威严，保持了党组织的纯洁性与战斗力；另一方面团结教育了广大党员干部，使党的纪律真正成为广大党员干部自觉遵守的行为规范，保证了党的政策路线贯彻执行。</w:t>
      </w:r>
    </w:p>
    <w:p>
      <w:pPr>
        <w:ind w:left="0" w:right="0" w:firstLine="560"/>
        <w:spacing w:before="450" w:after="450" w:line="312" w:lineRule="auto"/>
      </w:pPr>
      <w:r>
        <w:rPr>
          <w:rFonts w:ascii="宋体" w:hAnsi="宋体" w:eastAsia="宋体" w:cs="宋体"/>
          <w:color w:val="000"/>
          <w:sz w:val="28"/>
          <w:szCs w:val="28"/>
        </w:rPr>
        <w:t xml:space="preserve">　　(二)社会主义革命和建设时期（1949—1978年）</w:t>
      </w:r>
    </w:p>
    <w:p>
      <w:pPr>
        <w:ind w:left="0" w:right="0" w:firstLine="560"/>
        <w:spacing w:before="450" w:after="450" w:line="312" w:lineRule="auto"/>
      </w:pPr>
      <w:r>
        <w:rPr>
          <w:rFonts w:ascii="宋体" w:hAnsi="宋体" w:eastAsia="宋体" w:cs="宋体"/>
          <w:color w:val="000"/>
          <w:sz w:val="28"/>
          <w:szCs w:val="28"/>
        </w:rPr>
        <w:t xml:space="preserve">　　枪毙-的故事。新中国成立初期，部分党员干部出现了脱离群众，官僚主义等现象，以功臣自居，认为天下是他们是打出来的，党和人民就必须给他们很高的地位和待遇。刘青山和张子善就是这样的典型。被任命为天津市地委书记的刘青山，上任不久就把住所从地委机关大院搬到了天津市马场道的一幢小洋房内，还私底下起了名字，叫刘公馆。相传，刘青山爱吃韭菜饺子，但天津冬天只有大白菜，于是他就让人在暖房里种韭菜，给他特供，但他又怕吃多韭菜消化不了，于是要求炊事员把完整的韭菜洗干净包在饺子里，把根茎留在外面，饺子煮熟捞出，把外面的根茎一抽，里面的韭菜也就出来了，这样饺子既有韭菜味，却吃不到韭菜。张子善也是如此，担任领导职务后，就不穿旧大衣了，改穿呢子大衣，吸烟只吸市场上见不到的高级香烟，吃饭也要特供灶。更为严重的是，他们采取种种方式贪污骗取巨款171亿6272万元，这是旧币，按当时的币值标准和市场物价指数，可以购买近1吨黄金。两人因贪污等罪行被逮捕后，有人提出两人参加革命都有20年以上，立下过汗马功劳，能否根据他们的历史贡献将功赎罪，但毛主席坚定地说，“正因为他们两人的地位高、功劳大、影响大，所以才要下决心处决他们，才可能挽救20个、200个、20_个、20_0个犯有各种不同程度的干部”。这也向天下昭示，共产党领导的党员干部与国民党腐朽政府官员的截然不同。无论功劳再大，也不能利用手中的权力营私，纪律是块铁谁碰谁流血，纪律是块钢，谁碰是受伤。</w:t>
      </w:r>
    </w:p>
    <w:p>
      <w:pPr>
        <w:ind w:left="0" w:right="0" w:firstLine="560"/>
        <w:spacing w:before="450" w:after="450" w:line="312" w:lineRule="auto"/>
      </w:pPr>
      <w:r>
        <w:rPr>
          <w:rFonts w:ascii="宋体" w:hAnsi="宋体" w:eastAsia="宋体" w:cs="宋体"/>
          <w:color w:val="000"/>
          <w:sz w:val="28"/>
          <w:szCs w:val="28"/>
        </w:rPr>
        <w:t xml:space="preserve">　　（三）改革开放至今（1978年至今）</w:t>
      </w:r>
    </w:p>
    <w:p>
      <w:pPr>
        <w:ind w:left="0" w:right="0" w:firstLine="560"/>
        <w:spacing w:before="450" w:after="450" w:line="312" w:lineRule="auto"/>
      </w:pPr>
      <w:r>
        <w:rPr>
          <w:rFonts w:ascii="宋体" w:hAnsi="宋体" w:eastAsia="宋体" w:cs="宋体"/>
          <w:color w:val="000"/>
          <w:sz w:val="28"/>
          <w:szCs w:val="28"/>
        </w:rPr>
        <w:t xml:space="preserve">　　商业部长-“吃客饭”挨批的故事。1980年7月，在北京老字号“丰泽园”饭庄工作的青年-，给中纪委写了一封信，揭发了一些官员常常到饭庄大吃大喝，结账时却以工作名义，按照吃客饭的规定付费。时任商业部长-就是其中一位，1980年-两次到饭庄吃饭，应付费元，但只付了元。-的揭发，引起了中纪委的重视，也得到了新闻媒体的支持。《中国青年报》针对这类问题发表了报道，《人民日报》转载了《中国青年报》的报道，并在一版右上方登了两条消息：一是中纪委通报批评商业部长-在饭店吃喝不照付费的错误，表扬-揭露某些干部错误的斗争精神，希望各级纪委注意纠正不正之风；二是商业部党组讨论-同志错误，决定印发-检讨、发动商业部职工纠正部领导的不正之风。</w:t>
      </w:r>
    </w:p>
    <w:p>
      <w:pPr>
        <w:ind w:left="0" w:right="0" w:firstLine="560"/>
        <w:spacing w:before="450" w:after="450" w:line="312" w:lineRule="auto"/>
      </w:pPr>
      <w:r>
        <w:rPr>
          <w:rFonts w:ascii="宋体" w:hAnsi="宋体" w:eastAsia="宋体" w:cs="宋体"/>
          <w:color w:val="000"/>
          <w:sz w:val="28"/>
          <w:szCs w:val="28"/>
        </w:rPr>
        <w:t xml:space="preserve">　　习主席狠抓党的纪律建设。十八大以来，以习近平同志为核心的党中央，把党风廉政建设作为全面从严治党的重要内容，以猛药去疴、重典治乱的决心正风肃纪，以刮骨疗毒、壮士断腕的勇气惩贪治腐，坚持“打虎、拍蝇、猎狐”一起发力，不断打破“禁区”和“惯例”，先后打掉了周永康、郭伯雄、徐才厚、令计划等一批大老虎，查处了440多名省部级以上领导干部、8900多名厅局级干部、万多名县处级干部，党风廉政建设和反腐败斗争取得了举世瞩目的成就。</w:t>
      </w:r>
    </w:p>
    <w:p>
      <w:pPr>
        <w:ind w:left="0" w:right="0" w:firstLine="560"/>
        <w:spacing w:before="450" w:after="450" w:line="312" w:lineRule="auto"/>
      </w:pPr>
      <w:r>
        <w:rPr>
          <w:rFonts w:ascii="宋体" w:hAnsi="宋体" w:eastAsia="宋体" w:cs="宋体"/>
          <w:color w:val="000"/>
          <w:sz w:val="28"/>
          <w:szCs w:val="28"/>
        </w:rPr>
        <w:t xml:space="preserve">　　同时，习主席还亲自部署在党内开展集中学习教育和实践活动，如20-年在全党上下开展群众路线教育实践活动，提出“照镜子、正衣冠、洗洗澡、治治病”总要求把批评和自我批评作为主要内容；20-年开展“三严三实”专题教育；20-年开展“两学一做”学习教育；20-年开展“不忘初心、牢记使命”主题教育以及今年开展的党史学习教育，这些活动、教育都对加强党的纪律建设提出过相关要求。</w:t>
      </w:r>
    </w:p>
    <w:p>
      <w:pPr>
        <w:ind w:left="0" w:right="0" w:firstLine="560"/>
        <w:spacing w:before="450" w:after="450" w:line="312" w:lineRule="auto"/>
      </w:pPr>
      <w:r>
        <w:rPr>
          <w:rFonts w:ascii="宋体" w:hAnsi="宋体" w:eastAsia="宋体" w:cs="宋体"/>
          <w:color w:val="000"/>
          <w:sz w:val="28"/>
          <w:szCs w:val="28"/>
        </w:rPr>
        <w:t xml:space="preserve">　　可以说，我党的百年历史，就是不断加强纪律建设，与歪风邪气做斗争的历史。历史实践也多次证明，一个政党，只有不断加强纪律建设，巩固良好作风，才能赢得民心、树立威望，永葆生机和活力；反之，如果任凭纪律涣散、问题滋生蔓延，就会失去民心，上演亡党亡国的悲剧。</w:t>
      </w:r>
    </w:p>
    <w:p>
      <w:pPr>
        <w:ind w:left="0" w:right="0" w:firstLine="560"/>
        <w:spacing w:before="450" w:after="450" w:line="312" w:lineRule="auto"/>
      </w:pPr>
      <w:r>
        <w:rPr>
          <w:rFonts w:ascii="宋体" w:hAnsi="宋体" w:eastAsia="宋体" w:cs="宋体"/>
          <w:color w:val="000"/>
          <w:sz w:val="28"/>
          <w:szCs w:val="28"/>
        </w:rPr>
        <w:t xml:space="preserve">　　第二个方面，知行合一，让铁的纪律成为我们的自觉遵循纪律既是“紧箍咒”、更是“护身符”，既是限制约束，更是关心保护，既是警戒线、更是幸福线，需要我们辩证看待。在全面从严治军的大形势下，我们必须绷紧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　　（一）心中有法规</w:t>
      </w:r>
    </w:p>
    <w:p>
      <w:pPr>
        <w:ind w:left="0" w:right="0" w:firstLine="560"/>
        <w:spacing w:before="450" w:after="450" w:line="312" w:lineRule="auto"/>
      </w:pPr>
      <w:r>
        <w:rPr>
          <w:rFonts w:ascii="宋体" w:hAnsi="宋体" w:eastAsia="宋体" w:cs="宋体"/>
          <w:color w:val="000"/>
          <w:sz w:val="28"/>
          <w:szCs w:val="28"/>
        </w:rPr>
        <w:t xml:space="preserve">　　法国思想家卢梭曾说：“一切法律当中最重要的法律，不是铭刻在大理石上，也不是铭刻在铜柱上，而是铭刻在公民的内心里。”</w:t>
      </w:r>
    </w:p>
    <w:p>
      <w:pPr>
        <w:ind w:left="0" w:right="0" w:firstLine="560"/>
        <w:spacing w:before="450" w:after="450" w:line="312" w:lineRule="auto"/>
      </w:pPr>
      <w:r>
        <w:rPr>
          <w:rFonts w:ascii="宋体" w:hAnsi="宋体" w:eastAsia="宋体" w:cs="宋体"/>
          <w:color w:val="000"/>
          <w:sz w:val="28"/>
          <w:szCs w:val="28"/>
        </w:rPr>
        <w:t xml:space="preserve">　　党的纪律也应该铭刻在每名党员的心里，否则就会出问题。国家发改委原副主任刘铁男拿了别人不少钱，却认为只是人情交往，让别人花钱给自己装修房子，却认为是朋友间的情谊，从来不把这些行为当做是违纪违法。刘铁男是“法盲”吗？作为一个高级干部，他不但懂法，而且比我们一般人懂得还多、掌握得还精。这样的人，说起学法、知法、守法来头头是道，而现实中呢？把它当口号、当摆设，甚至私下里随意蔑视和践踏法律。我想，问题根源就是学法不走心、心中没有法，丧失了对法纪应有的信仰和敬畏。所以，我们大家不但要加强法纪学习，掌握基本的内容要求，更要做到入心入脑，真正把法纪视为戴在头上的“紧箍咒”、悬在头顶的“三尺利剑”，常怀敬畏之心，常思违纪之害，使法纪观念成为不可撼动的思想防线。</w:t>
      </w:r>
    </w:p>
    <w:p>
      <w:pPr>
        <w:ind w:left="0" w:right="0" w:firstLine="560"/>
        <w:spacing w:before="450" w:after="450" w:line="312" w:lineRule="auto"/>
      </w:pPr>
      <w:r>
        <w:rPr>
          <w:rFonts w:ascii="宋体" w:hAnsi="宋体" w:eastAsia="宋体" w:cs="宋体"/>
          <w:color w:val="000"/>
          <w:sz w:val="28"/>
          <w:szCs w:val="28"/>
        </w:rPr>
        <w:t xml:space="preserve">　　（二）办事合法规</w:t>
      </w:r>
    </w:p>
    <w:p>
      <w:pPr>
        <w:ind w:left="0" w:right="0" w:firstLine="560"/>
        <w:spacing w:before="450" w:after="450" w:line="312" w:lineRule="auto"/>
      </w:pPr>
      <w:r>
        <w:rPr>
          <w:rFonts w:ascii="宋体" w:hAnsi="宋体" w:eastAsia="宋体" w:cs="宋体"/>
          <w:color w:val="000"/>
          <w:sz w:val="28"/>
          <w:szCs w:val="28"/>
        </w:rPr>
        <w:t xml:space="preserve">　　我们大部分同志手中或大或小都有一定权力，那么如何处事、如何用权呢？答案只有一个：按政策纪律和法规制度办。这里，我和大家交流两个方面的问题：</w:t>
      </w:r>
    </w:p>
    <w:p>
      <w:pPr>
        <w:ind w:left="0" w:right="0" w:firstLine="560"/>
        <w:spacing w:before="450" w:after="450" w:line="312" w:lineRule="auto"/>
      </w:pPr>
      <w:r>
        <w:rPr>
          <w:rFonts w:ascii="宋体" w:hAnsi="宋体" w:eastAsia="宋体" w:cs="宋体"/>
          <w:color w:val="000"/>
          <w:sz w:val="28"/>
          <w:szCs w:val="28"/>
        </w:rPr>
        <w:t xml:space="preserve">　　一是“越是小事越要谨慎”。过去教育孩子经常说，“小时候偷鸡蛋，长大了偷轮船”。任何事物都有个由量变到质变的过程，有的同志自律不严，拿小事不当事，拿小的违纪不当违纪，觉得吃点喝点、小打小闹地拿点算不了什么，久而久之就会由小错变成大错，由违规违纪变成违法犯罪，甚至走向深渊，这样的案例比比皆是。河南省交通厅原厅长石发亮在悔过书中把那些“小节”概括为十二个“一下”：即“逢年过节看望一下，住院治病慰问一下，家人生日祝贺一下，出国考察支持一下，家有丧事凭吊一下，乔迁新居意思一下，孩子结婚表示一下，已提拔者感谢一下，想提拔的争取一下，关系好的加深一下，暂无求者铺垫一下”。这十二个“一下”，看上去都不起眼，没什么大不了的，但只要你接受了“一下”，就成了“湿手抓面，想甩也甩不干净”。小事小节是一个人品德的反映，一个在小事小节上过不了关的人，也很难在大事大节上过得硬。只有常重小节，才能长守大节。我们一定要谨记小节之中有政策、有人格、有形象，决不能以“一次不要紧”来开脱自己、“不止我一人”来原谅自己、“小事无所谓”来放纵自己，切实从小事预防、从细节入手，严于律已、警钟长鸣。</w:t>
      </w:r>
    </w:p>
    <w:p>
      <w:pPr>
        <w:ind w:left="0" w:right="0" w:firstLine="560"/>
        <w:spacing w:before="450" w:after="450" w:line="312" w:lineRule="auto"/>
      </w:pPr>
      <w:r>
        <w:rPr>
          <w:rFonts w:ascii="宋体" w:hAnsi="宋体" w:eastAsia="宋体" w:cs="宋体"/>
          <w:color w:val="000"/>
          <w:sz w:val="28"/>
          <w:szCs w:val="28"/>
        </w:rPr>
        <w:t xml:space="preserve">　　二是“越是开始越要重视”。心理学上有一个著名的“门槛效应”：一个人一旦接受了第一个较低层次的要求，往往容易接受更高层次的要求；相反，如果拒绝第一个要求，也往往会拒绝第二个要求。这种效应又被称为“得寸进尺效应”。同样的道理，一个人如果接受了别人第一次贿赂，往往容易出现更多更大的腐败行为；如果能够拒绝第一次诱惑，也往往会拒绝第二次诱惑。能不能把住第一次、守好第一道防线，对我们党员干部来说，是一个严峻的考验。现实生活中，有的同志认为“偶尔违规一下、打个擦边球”没啥了不起，甚至拿“仅此一次”“下不为例”为自己开脱。大家要认识到，有了第一次的尝试，就会出现第二次的默认、第三次的麻木、第四次就会顺其自然、心安理得。在错误的方向上，“第一次”是最危险的、最致命的，是把自己从好人变成坏人的那一次！是被人抓住把柄、从此被牵着鼻子走的那一次！是自己由遵规守纪走向违纪违法的那一次！大家千万不能以“就这一次不要紧”来安慰自己，如果已经有了第一次，就要立即改正错误，接受组织的帮助，把第一次变成最后一次。</w:t>
      </w:r>
    </w:p>
    <w:p>
      <w:pPr>
        <w:ind w:left="0" w:right="0" w:firstLine="560"/>
        <w:spacing w:before="450" w:after="450" w:line="312" w:lineRule="auto"/>
      </w:pPr>
      <w:r>
        <w:rPr>
          <w:rFonts w:ascii="宋体" w:hAnsi="宋体" w:eastAsia="宋体" w:cs="宋体"/>
          <w:color w:val="000"/>
          <w:sz w:val="28"/>
          <w:szCs w:val="28"/>
        </w:rPr>
        <w:t xml:space="preserve">　　（三）行为守法规</w:t>
      </w:r>
    </w:p>
    <w:p>
      <w:pPr>
        <w:ind w:left="0" w:right="0" w:firstLine="560"/>
        <w:spacing w:before="450" w:after="450" w:line="312" w:lineRule="auto"/>
      </w:pPr>
      <w:r>
        <w:rPr>
          <w:rFonts w:ascii="宋体" w:hAnsi="宋体" w:eastAsia="宋体" w:cs="宋体"/>
          <w:color w:val="000"/>
          <w:sz w:val="28"/>
          <w:szCs w:val="28"/>
        </w:rPr>
        <w:t xml:space="preserve">　　列宁曾说过，有了规矩不遵守，比没了规矩还要坏。党员干部的一言一行合乎法规，既是底线要求，也是鲜明导向。我想在这里重点做两方面提示：</w:t>
      </w:r>
    </w:p>
    <w:p>
      <w:pPr>
        <w:ind w:left="0" w:right="0" w:firstLine="560"/>
        <w:spacing w:before="450" w:after="450" w:line="312" w:lineRule="auto"/>
      </w:pPr>
      <w:r>
        <w:rPr>
          <w:rFonts w:ascii="宋体" w:hAnsi="宋体" w:eastAsia="宋体" w:cs="宋体"/>
          <w:color w:val="000"/>
          <w:sz w:val="28"/>
          <w:szCs w:val="28"/>
        </w:rPr>
        <w:t xml:space="preserve">　　一是守住自己的欲望。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党员干部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我看到过一种说法，叫作“生活守住30%便好”：一部高档手机70%的功能是没有用的，一款高档轿车70%的速度是多余的，一栋豪华别墅70%的面积是空闲的，一屋子衣物70%是闲置没用的，富翁挣的钱再多，70%是留给别人花的。作为党员干部，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w:t>
      </w:r>
    </w:p>
    <w:p>
      <w:pPr>
        <w:ind w:left="0" w:right="0" w:firstLine="560"/>
        <w:spacing w:before="450" w:after="450" w:line="312" w:lineRule="auto"/>
      </w:pPr>
      <w:r>
        <w:rPr>
          <w:rFonts w:ascii="宋体" w:hAnsi="宋体" w:eastAsia="宋体" w:cs="宋体"/>
          <w:color w:val="000"/>
          <w:sz w:val="28"/>
          <w:szCs w:val="28"/>
        </w:rPr>
        <w:t xml:space="preserve">　　二是守住交往的底线。俗话说，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这些出问题的党员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头顶上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自觉维护办公厅的良好形象。</w:t>
      </w:r>
    </w:p>
    <w:p>
      <w:pPr>
        <w:ind w:left="0" w:right="0" w:firstLine="560"/>
        <w:spacing w:before="450" w:after="450" w:line="312" w:lineRule="auto"/>
      </w:pPr>
      <w:r>
        <w:rPr>
          <w:rFonts w:ascii="宋体" w:hAnsi="宋体" w:eastAsia="宋体" w:cs="宋体"/>
          <w:color w:val="000"/>
          <w:sz w:val="28"/>
          <w:szCs w:val="28"/>
        </w:rPr>
        <w:t xml:space="preserve">　　同志们，纪律是党的生命，重视纪律、严明纪律是我们党的光荣传统和独特优势，我们要始终把纪律刻印在心上、落实到行动中，切实让纪律成为我们成长成才的保障，成为我们干事创业的保障。</w:t>
      </w:r>
    </w:p>
    <w:p>
      <w:pPr>
        <w:ind w:left="0" w:right="0" w:firstLine="560"/>
        <w:spacing w:before="450" w:after="450" w:line="312" w:lineRule="auto"/>
      </w:pPr>
      <w:r>
        <w:rPr>
          <w:rFonts w:ascii="宋体" w:hAnsi="宋体" w:eastAsia="宋体" w:cs="宋体"/>
          <w:color w:val="000"/>
          <w:sz w:val="28"/>
          <w:szCs w:val="28"/>
        </w:rPr>
        <w:t xml:space="preserve">　　最后，送给大家三句话，与同志们共勉，第一句：贪如火，不遏则燎原；欲如水，不遏则滔天。第二句：位不在高，廉洁则名；权不在大，为公则灵。第三句：诱惑难抵挡，幸福不会长；廉政能坚守，安康到永久。</w:t>
      </w:r>
    </w:p>
    <w:p>
      <w:pPr>
        <w:ind w:left="0" w:right="0" w:firstLine="560"/>
        <w:spacing w:before="450" w:after="450" w:line="312" w:lineRule="auto"/>
      </w:pPr>
      <w:r>
        <w:rPr>
          <w:rFonts w:ascii="宋体" w:hAnsi="宋体" w:eastAsia="宋体" w:cs="宋体"/>
          <w:color w:val="000"/>
          <w:sz w:val="28"/>
          <w:szCs w:val="28"/>
        </w:rPr>
        <w:t xml:space="preserve">　　今天我就跟大家交流这么多，不足之处，请大家批评指正！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2025-01-19T02:55:01+08:00</dcterms:created>
  <dcterms:modified xsi:type="dcterms:W3CDTF">2025-01-19T02:55:01+08:00</dcterms:modified>
</cp:coreProperties>
</file>

<file path=docProps/custom.xml><?xml version="1.0" encoding="utf-8"?>
<Properties xmlns="http://schemas.openxmlformats.org/officeDocument/2006/custom-properties" xmlns:vt="http://schemas.openxmlformats.org/officeDocument/2006/docPropsVTypes"/>
</file>