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教育系统警示教育上讲话范文四篇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教育是提高人的综合素质的实践活动。 以下是为大家整理的关于教育系统警示教育上讲话的文章4篇 ,欢迎品鉴！教育系统警示教育上讲话篇1　　4月17日下午，市卫生健康委召开深化“三个以案”警示教育动员部署会议。党组书记、主任吴荣涛参加会议并作部署...</w:t>
      </w:r>
    </w:p>
    <w:p>
      <w:pPr>
        <w:ind w:left="0" w:right="0" w:firstLine="560"/>
        <w:spacing w:before="450" w:after="450" w:line="312" w:lineRule="auto"/>
      </w:pPr>
      <w:r>
        <w:rPr>
          <w:rFonts w:ascii="宋体" w:hAnsi="宋体" w:eastAsia="宋体" w:cs="宋体"/>
          <w:color w:val="000"/>
          <w:sz w:val="28"/>
          <w:szCs w:val="28"/>
        </w:rPr>
        <w:t xml:space="preserve">教育是提高人的综合素质的实践活动。 以下是为大家整理的关于教育系统警示教育上讲话的文章4篇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教育系统警示教育上讲话篇1</w:t>
      </w:r>
    </w:p>
    <w:p>
      <w:pPr>
        <w:ind w:left="0" w:right="0" w:firstLine="560"/>
        <w:spacing w:before="450" w:after="450" w:line="312" w:lineRule="auto"/>
      </w:pPr>
      <w:r>
        <w:rPr>
          <w:rFonts w:ascii="宋体" w:hAnsi="宋体" w:eastAsia="宋体" w:cs="宋体"/>
          <w:color w:val="000"/>
          <w:sz w:val="28"/>
          <w:szCs w:val="28"/>
        </w:rPr>
        <w:t xml:space="preserve">　　4月17日下午，市卫生健康委召开深化“三个以案”警示教育动员部署会议。党组书记、主任吴荣涛参加会议并作部署讲话，委党组成员、副主任丰效寺对市直卫生健康系统深化“三个以案”警示教育作了具体安排。会议由委党组成员、副主任孙芳主持。</w:t>
      </w:r>
    </w:p>
    <w:p>
      <w:pPr>
        <w:ind w:left="0" w:right="0" w:firstLine="560"/>
        <w:spacing w:before="450" w:after="450" w:line="312" w:lineRule="auto"/>
      </w:pPr>
      <w:r>
        <w:rPr>
          <w:rFonts w:ascii="宋体" w:hAnsi="宋体" w:eastAsia="宋体" w:cs="宋体"/>
          <w:color w:val="000"/>
          <w:sz w:val="28"/>
          <w:szCs w:val="28"/>
        </w:rPr>
        <w:t xml:space="preserve">　　吴荣涛指出，这次警示教育的主要任务是深入学习贯彻习近平总书记重要讲话指示批示精神，按照省委、市委统一部署要求，以赵正永、张坚、熊德超案以及近年来全市卫生健康系统发生的李福同、王涛、刘士彬案为镜鉴，结合中央脱贫攻坚专项巡视“回头看”反馈问题、国家脱贫攻坚成效考核指出问题、“不忘初心、牢记使命”主题教育检视问题的整改，对市直卫生健康系统开展以“四联四增”为主要内容的深化“三个以案”警示教育进行动员部署，教育引导市直卫生健康系统各级党组织和党员干部特别是县处级领导干部在政治上增强“两个维护”的坚定性、工作上增强勇于担当的斗争精神、管理上增强干部教育监督的针对性实效性、作风上增强反对形式主义官僚主义的实干精神，以优良作风统筹推进疫情防控、脱贫攻坚和卫生健康事业发展，为全市人民享有公平可及、系统连续的卫生健康服务提供坚强政治保障。</w:t>
      </w:r>
    </w:p>
    <w:p>
      <w:pPr>
        <w:ind w:left="0" w:right="0" w:firstLine="560"/>
        <w:spacing w:before="450" w:after="450" w:line="312" w:lineRule="auto"/>
      </w:pPr>
      <w:r>
        <w:rPr>
          <w:rFonts w:ascii="宋体" w:hAnsi="宋体" w:eastAsia="宋体" w:cs="宋体"/>
          <w:color w:val="000"/>
          <w:sz w:val="28"/>
          <w:szCs w:val="28"/>
        </w:rPr>
        <w:t xml:space="preserve">　　吴荣涛强调，一要进一步提高政治站位，切实增强深化“三个以案”警示教育的思想自觉、政治自觉和行动自觉。深刻认识到深化“三个以案”警示教育，是贯彻落实习近平总书记重要讲话指示批示精神、做到“两个维护”的实际行动，是巩固拓展主题教育成果、纵深推进全面从严治党的措施保障，是中央专项巡视“回头看”反馈问题、国家脱贫成效考核反馈问题等各类问题整改和决战决胜健康脱贫的重要保障，是提振干部精神状态、加快健康阜阳建设的迫切需要。二要进一步强化工作举措，全面落实深化“三个以案”警示教育的各项任务。牢牢把握总要求、方法步骤和重要内容，要深查细照理想信念上的差距，“两个维护”上的差距，理论学习上的差距，作风建设上的差距，廉洁自律上的差距，落实党建主体责任上的差距，切实做到“六个深查细照、六个大力锤炼；要实化工作举措，突出“四联四增”，落实“十查十做”；要紧密联系实际，深入检视查摆问题，明确努力方向，找准工作抓手，以彻底的自我革命精神高质量开展好深化“三个以案”警示教育。三要进一步加强组织领导，坚决扛起深化“三个以案”警示教育的政治责任。委属各单位主要负责人要以身作则、率先垂范，既亲自部署、亲自督办、亲自参与，又带着学习、带头检视，带头整改，以“关键少数”的自我革命带动“绝大多数”的整体提升。</w:t>
      </w:r>
    </w:p>
    <w:p>
      <w:pPr>
        <w:ind w:left="0" w:right="0" w:firstLine="560"/>
        <w:spacing w:before="450" w:after="450" w:line="312" w:lineRule="auto"/>
      </w:pPr>
      <w:r>
        <w:rPr>
          <w:rFonts w:ascii="宋体" w:hAnsi="宋体" w:eastAsia="宋体" w:cs="宋体"/>
          <w:color w:val="000"/>
          <w:sz w:val="28"/>
          <w:szCs w:val="28"/>
        </w:rPr>
        <w:t xml:space="preserve">　　吴荣涛要求，委直属各单位党委（党总支、党支部）要压紧压实责任，制定具体方案，精心组织实施。要谋划具体特色举措，注重用身边事教育身边人，有针对性开展警示教育。要注重警示教育效果，强化标本兼治，确保警示教育取得实实在的成效。要做好统筹兼顾，做好结合文章，将深化警示教育与做好疫情防控、健康脱贫、卫生健康事业发展等各项工作有机结合起来，一并推进，切实做到两手抓、两促进，坚定持续发力，坚持不懈落实各项措施，奋力夺取抗击新冠肺炎疫情最后胜利，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　　委领导班子成员，委直属各单位主要负责人、纪委书记（纪检专员），委机关各科室及挂靠单位负责人参加会议。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教育系统警示教育上讲话篇2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市从20_年起建立“5.10”作风自警日制度，每年这个时候，我们召开领导干部警示教育大会，目的是要教育提醒各级领导干部筑牢思想道德防线，时刻绷紧拒腐防变这根弦。我们在去年重点剖析工程建设领域违法违纪案件的基础上，今年又重点剖析“一把手”违法违纪问题，这具有很强的针对性。刚才，周福莲同志通报剖析了部分“一把手”违法违纪案件，并且进行了深刻剖析，发人深省。应当说，全市干部队伍的主流是好的，各级“一把手”带头落实党风廉政建设责任制，全市上下形成了风清气正的良好发展环境。但是也有极少数“害群之马”目无法纪，为所欲为，腐败堕落。从近年来我市办案的情况看，“一把手”违纪违法案件呈现出高发多发态势，并且涉案领域不断扩大，作案手段不断翻新，必须引起高度重视。任何干部违法违纪都会损害党和人民的事业，败坏干部队伍的形象，“一把手”违法违纪影响更坏、损失更大、后果更重。一是对事业发展会产生严重的破坏力。“一把手”岗位的重要性，决定了其违纪违法后果的严重性。一个地方的“一把手”出问题，这个地方的经济社会发展必然受到影响;一个单位的“一把手”出问题，党委、政府的某一方面工作肯定也会深受其害。二是对干部队伍建设会产生直接的“杀伤力”。“一把手”担负着抓班子、带队伍的重要职责。“一把手”不正，不但会失去抓班子、带队伍的底气，而且会产生“上梁不正下梁歪”、上行下效等连锁反应，歪风邪气就会抬头。我们查办的市规划局4人窝案和射阳供电公司13人窝案，都充分说明了这个道理，教训极其惨痛。三是对一个地区和单位形象会产生更加难以挽回的负面影响。“一把手”一旦出事，不仅个人身败名裂，而且会严重影响一个地方和单位的整体形象，后来人往往要付出几倍的努力才可能逐步挽回影响。我们各级领导干部特别是“一把手”对此要深刻警醒，进一步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第一，要从今天通报的案件中吸取深刻教训，“一把手”尤其要引以为戒分析我市近年来查处的“一把手”案件，有的独断专行、作风霸道，有的投机取巧、玩弄权术，有的自律不严、收礼收贿，有的贪迷财色、道德败坏，有的失职渎职、玩忽职守。他们蜕变的轨迹不尽相同，但都殊途同归，最终跌入腐败的深渊，变成人民的罪人。这些发生在我们身边的典型案件，是活生生的反面教材。剖析这些案件，有三条警示我们要牢牢记取。一是要倍加敬畏手中的权力。权力是一把“双刃剑”。用权为公，可以造福社会、造福人民;以权谋私，必然走向腐败、身败名裂。领导干部不论职位多高、能力多强、贡献多大，一旦权力观发生扭曲，必然私欲膨胀，无视党纪国法，最终走向腐败。我们各级领导干部都要牢记，我们手中的权力是党和人民赋予的，只能用来为人民谋利益。权力越大，责任越大，风险也越大，我们要时刻保持头脑清醒，如履薄冰、如临深渊，常修从政之德、常思贪欲之害、常怀律己之心。二是要倍加珍惜组织的培养。组织上培养一个干部不容易，培养“一把手”更需要付出长期的心血。极少数领导干部走上违纪违法的道路，是我们极不愿意看到的。我们一定要倍加珍惜组织上提供的干事创业的平台，常怀一颗忠诚之心，在大是大非面前绝不能有丝毫闪失;常怀一颗进取之心，在干事创业中绝不能有丝毫懈怠;常怀一颗律己之心，在自我要求上绝不能有丝毫放松，自觉做到干干净净做事，清清白白做人。三是要倍加珍视个人的政治声誉。对一个干部来说，除了生理生命，政治生命同样重要。各级领导干部都要珍惜自己的政治声誉，维护自己的政治形象。珍惜政治声誉，根本是“做好人”，核心是“干好事”，关键是“过好关”。我们必须时刻警醒，谨言慎行，从严要求，防微杜渐。</w:t>
      </w:r>
    </w:p>
    <w:p>
      <w:pPr>
        <w:ind w:left="0" w:right="0" w:firstLine="560"/>
        <w:spacing w:before="450" w:after="450" w:line="312" w:lineRule="auto"/>
      </w:pPr>
      <w:r>
        <w:rPr>
          <w:rFonts w:ascii="宋体" w:hAnsi="宋体" w:eastAsia="宋体" w:cs="宋体"/>
          <w:color w:val="000"/>
          <w:sz w:val="28"/>
          <w:szCs w:val="28"/>
        </w:rPr>
        <w:t xml:space="preserve">　　第二，要切实加强对党员干部的监督管理，尤其要突出对“一把手”的监督不受监督的权力必然导致腐败，拒绝监督的干部迟早走向腐败。各级党政组织对党员干部要始终坚持严在明处、爱在深处，做到从严教育、从严管理、从严监督。一要前移监督关口。的监督是防患于未然。各级党组织要加强对各级干部的经常性教育提醒，引导干部见贤思齐，见不贤而自省，筑牢拒腐防变的思想防线。对各级领导干部尤其是“一把手”的廉政情况要定期分析，及时把握动态，建立健全预警机制，必要时及时诫勉谈话、提醒告诫。二要加强权力制衡。建立健全决策权、执行权、监督权既相互制约又相互协调的权力结构和运行机制，是监督“一把手”的关键所在。最近，围绕规范、制约、监督“一把手”的权力行使，市里正在对“一把手”不直接分管人事、财务、工程建设和招投标工作进行调研，准备出台“一把手”“四个不直接分管”的规定。出台这个规定，看是分解了“一把手”的权力，但实际上是让“一把手”从直接行使权力变成监督权力行使。这项工作要抓紧推进，制度出台后，各级“一把手”要认真执行，真正使好的制度发挥好的作用。三要推进权力“阳光”运作。阳光是的“防腐剂”。要按照能够阳光操作的一律阳光操作，能够让市场配置的都让市场配置，能够让群众参与和评判的都让群众参与和评判的要求，进一步推进党务、政务、事务公开，扩大公开范围，提高公开实效。今年，我们要在大市区基本建立行政权力公开透明运行电子政务平台，初步建成网上电子监察监控系统，促进权力公开透明运行。在加强监督管理的同时，要继续加大惩治腐败的力度，不管涉及到谁，都要一查到底、绝不姑息。在这里，我代表市委再次郑重向全市干部打招呼：各级领导干部如果自身有问题的，必须迷途知返，如果执迷不悟、心存侥幸，必将自食苦果。</w:t>
      </w:r>
    </w:p>
    <w:p>
      <w:pPr>
        <w:ind w:left="0" w:right="0" w:firstLine="560"/>
        <w:spacing w:before="450" w:after="450" w:line="312" w:lineRule="auto"/>
      </w:pPr>
      <w:r>
        <w:rPr>
          <w:rFonts w:ascii="宋体" w:hAnsi="宋体" w:eastAsia="宋体" w:cs="宋体"/>
          <w:color w:val="000"/>
          <w:sz w:val="28"/>
          <w:szCs w:val="28"/>
        </w:rPr>
        <w:t xml:space="preserve">　　第三，要认真排查整改党性党风党纪方面的突出问题，“一把手”尤其要带头当前，全市深入学习实践科学发展观活动即将从学习调研阶段转入分析检查阶段，着力解决党性党风党纪方面的突出问题，是学习实践活动的重要内容。要把这次警示教育后的对照检查与学习实践活动中的集中排查紧密结合起来，坚持“一把手”带头，组织广大党员干部特别是各级领导干部，在深入排查影响和制约科学发展突出问题的同时，深入排查党性党风党纪方面的突出问题，认真剖析根源，切实抓好整改。就面上而言，要进一步强化三方面的工作：一是要强化各级干部的责任心。责任心是党性的重要体现，强烈的责任心是做好一切工作的基础。当前，保增长促发展的任务十分艰巨，压力前所未有。区域竞争已经不是在干，而是在拼。在这种情况下，更需要各级干部全身心投入工作，恪尽职守。应当说，我市有一大批干部为盐城的发展尽心尽职、呕心沥血，但也有一些干部责任心太差、玩心太重，工作严重不负责任。在这些通报的案件当中失职渎职占了22.3%，去年行政复议纠错、行政诉讼败诉案件出现上升和反弹，充分说明了相当一部分干部工作责任心不强。干部乱作为是腐败，干部不作为也是一种腐败。各级领导干部都要认真对照排查整改，各级党政组织都要采取有效办法着力解决干部责任心不强的问题。二是要大力倡导厉行节约的良好风气。艰苦奋斗、厉行节约，是党风建设的重要内容。越是发展困难的时候，各级党政机关和领导干部越要带头过紧日子，勤俭办一切事业。当前，群众对少数领导干部婚丧嫁娶大操大办、公车私驾、公车私用、公款吃喝、公费旅游等问题反映有所增多。各级领导干部要引起高度警觉，带头执行控减经费开支的要求，带头反对铺张浪费和大手大脚，带头抵制享乐主义和奢靡之风，切实把厉行节约的要求体现在工作、生活的各个方面。三是要切实增强党的纪律观念。要严格遵守党的政治纪律，当前特别要认真落实中央和省、市关于保增长、扩内需、调结构的各项政策措施，确保政令畅通，全力保持经济平稳较快发展。要严格遵守党的组织纪律，各级“一把手”要带头坚持民主集中制，严格执行议事规则和决策程序，绝不能搞个人或少数人说了算。要严格遵守党的经济工作纪律，认真执行廉洁从政的各项规定，严禁超越职权插手具体建设项目。要严格遵守党的群众工作纪律，畅通诉求渠道，及时化解矛盾，切实解决群众关注的热点难点问题，维护群众切身利益，真正做到敬民、亲民、爱民、为民，不辜负党和人民的重托和期望。</w:t>
      </w:r>
    </w:p>
    <w:p>
      <w:pPr>
        <w:ind w:left="0" w:right="0" w:firstLine="560"/>
        <w:spacing w:before="450" w:after="450" w:line="312" w:lineRule="auto"/>
      </w:pPr>
      <w:r>
        <w:rPr>
          <w:rFonts w:ascii="黑体" w:hAnsi="黑体" w:eastAsia="黑体" w:cs="黑体"/>
          <w:color w:val="000000"/>
          <w:sz w:val="36"/>
          <w:szCs w:val="36"/>
          <w:b w:val="1"/>
          <w:bCs w:val="1"/>
        </w:rPr>
        <w:t xml:space="preserve">教育系统警示教育上讲话篇3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月9日上午，市委召开全市领导干部廉政党课暨警示教育大会。**书记强调，各级领导干部要始终坚定理想信念，坚决守住纪律底线，努力做好表率示范，时刻绷紧拒腐防变这根弦，把“年关”当“廉关”，确保廉洁过年。尚朝阳市长要求，要坚决廉洁自律，严格落实责任，时刻关注民生，注重家教家风，始终保持清正廉洁的本色。</w:t>
      </w:r>
    </w:p>
    <w:p>
      <w:pPr>
        <w:ind w:left="0" w:right="0" w:firstLine="560"/>
        <w:spacing w:before="450" w:after="450" w:line="312" w:lineRule="auto"/>
      </w:pPr>
      <w:r>
        <w:rPr>
          <w:rFonts w:ascii="宋体" w:hAnsi="宋体" w:eastAsia="宋体" w:cs="宋体"/>
          <w:color w:val="000"/>
          <w:sz w:val="28"/>
          <w:szCs w:val="28"/>
        </w:rPr>
        <w:t xml:space="preserve">　　为贯彻落实市委会议精神，今天我们在这里召开局直系统廉政党课暨警示教育大会。</w:t>
      </w:r>
    </w:p>
    <w:p>
      <w:pPr>
        <w:ind w:left="0" w:right="0" w:firstLine="560"/>
        <w:spacing w:before="450" w:after="450" w:line="312" w:lineRule="auto"/>
      </w:pPr>
      <w:r>
        <w:rPr>
          <w:rFonts w:ascii="宋体" w:hAnsi="宋体" w:eastAsia="宋体" w:cs="宋体"/>
          <w:color w:val="000"/>
          <w:sz w:val="28"/>
          <w:szCs w:val="28"/>
        </w:rPr>
        <w:t xml:space="preserve">　　&gt;一、准确把握形势要求</w:t>
      </w:r>
    </w:p>
    <w:p>
      <w:pPr>
        <w:ind w:left="0" w:right="0" w:firstLine="560"/>
        <w:spacing w:before="450" w:after="450" w:line="312" w:lineRule="auto"/>
      </w:pPr>
      <w:r>
        <w:rPr>
          <w:rFonts w:ascii="宋体" w:hAnsi="宋体" w:eastAsia="宋体" w:cs="宋体"/>
          <w:color w:val="000"/>
          <w:sz w:val="28"/>
          <w:szCs w:val="28"/>
        </w:rPr>
        <w:t xml:space="preserve">　　(一)要清醒认识形势。十八届六中全会对全面从严治党进行了再动员、再部署。全会通过的《关于新形势下党内政治生活的若干准则》和《中国共产党党内监督条例》两部重要党内法规，是全面从严治党从治标向治本转变的一个标志。1月6日至8日召开的中纪委七次全会，审议通过了《中国共产党纪律检查机关监督执纪工作规则(试行)》，推动全面从严治党向纵深发展。大家可以清晰地看到，自党的十八大以来，以习近平同志为核心的党中央把反腐败问题提升到了前所未有的高度。从中央“把权力关进制度的笼子里”治腐方针的提出，到《中国共产党廉洁自律准则》《中国共产党党内监督条例》等一系列规定和措施的出台;从“有腐必反、有贪必肃”“大病”“小病”一块治、“老虎”“苍蝇”一起打口号的提出，到一批高级领导干部的迅速落马;从“八项规定”“六项禁令”和公务接待“新规”的颁布，到高档酒店、私人会所生意的逐渐清冷;从中纪委盯上小月饼、高档烟酒、贺年卡，到党政机关中“礼尚往来”、相互吃请的明显下降;从群众路线教育活动、“三严三实”专题教育、“两学一做”学习教育、中央轮番巡视和明察暗访，到一些大案、窝案的浮出水面，等等。可以说，中央先后打出的一系列反腐惩腐“组合拳”，在全国范围内掀起了强力的反腐风暴，力度前所未有，形成了正风肃纪的强大正能量，开创了历史性新局面。全局党员干部一定要认清形势，准确把握中央和省委、市委要求，从思想上、行动上与党中央保持一致，正确认识和行使手中的权力，进一步增强廉洁从政的主动性和自觉性，坚持勤政为民、无私奉献、清正廉洁。</w:t>
      </w:r>
    </w:p>
    <w:p>
      <w:pPr>
        <w:ind w:left="0" w:right="0" w:firstLine="560"/>
        <w:spacing w:before="450" w:after="450" w:line="312" w:lineRule="auto"/>
      </w:pPr>
      <w:r>
        <w:rPr>
          <w:rFonts w:ascii="宋体" w:hAnsi="宋体" w:eastAsia="宋体" w:cs="宋体"/>
          <w:color w:val="000"/>
          <w:sz w:val="28"/>
          <w:szCs w:val="28"/>
        </w:rPr>
        <w:t xml:space="preserve">　　(二)要严守纪律规矩。党的十八大以来,习近平同志站在党和国家全局的高度,强调加强党的建设、坚持全面从严治党，尤其是围绕严明党的政治纪律和规矩发表了一系列重要论述，提出了明确要求。作为党员干部，我们要以高度的思想自觉、政治自觉和行动自觉，在维护党中央权威和习近平总书记的核心地位上，始终保持清醒头脑、做到坚定不移。要把牢固树立“四个意识”特别是核心意识和看齐意识，镌刻在思想深处，固化为前行航标，落实到向核心看齐上。要把拥戴核心、维护核心、捍卫核心作为首要的政治纪律和党性原则，在重大政治原则问题上旗帜鲜明、态度坚决、行动有力。要严格遵守党和国家的各项方针政策，依法行政、照章办事、按制度办事。要遵守纪律、正确行使职权，不能越权越位。要严格执行民主集中制原则，该请示的一定要请示，该汇报的一定要汇报，大事、要事，不能擅作主张、我行我素，更不能滥用权力。</w:t>
      </w:r>
    </w:p>
    <w:p>
      <w:pPr>
        <w:ind w:left="0" w:right="0" w:firstLine="560"/>
        <w:spacing w:before="450" w:after="450" w:line="312" w:lineRule="auto"/>
      </w:pPr>
      <w:r>
        <w:rPr>
          <w:rFonts w:ascii="宋体" w:hAnsi="宋体" w:eastAsia="宋体" w:cs="宋体"/>
          <w:color w:val="000"/>
          <w:sz w:val="28"/>
          <w:szCs w:val="28"/>
        </w:rPr>
        <w:t xml:space="preserve">　　(三)要自觉接受监督。十八届六中全会通过的《中国共产党党内监督条例》指出：党内监督没有禁区、没有例外。信任不能代替监督。权力是一把双刃剑，用得好可以为人民群众作出大贡献;用得不好，也可以害人害已害国家。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大家一定要自觉接受党和人民对自己的监督。在党内要严格按照《中国共产党党内监督条例》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要严格遵守《关于新形势下党内政治生活的若干准则》，切实坚持民主集中制，注意听取不同的意见，不搞“一言堂”“小圈子”，不搞个人说了算。要严格按照党内设定的程序和规定办事，自觉遵守“集体领导、民主集中、个别酝酿、会议决定”的原则，按照领导班子内部的议事和决策机制办事，不越轨、不越位、不搞自由主义，自觉地维护班子的团结和威信。要形成用制度管权、按制度办事、靠制度管人的机制，对“三重一大”事项，要实行集体研究决定，保证民主决策、科学决策。要正确处理集体决策和个人分工负责的关系，特别是“一把手”，不能把主要领导负责制看成“一个人负责制”，搞“一言堂”，把个人凌驾于组织之上。同时，领导干部要增强党的意识，自觉参加党的组织生活，认真参加民主生活会，认真开展批评与自我批评。</w:t>
      </w:r>
    </w:p>
    <w:p>
      <w:pPr>
        <w:ind w:left="0" w:right="0" w:firstLine="560"/>
        <w:spacing w:before="450" w:after="450" w:line="312" w:lineRule="auto"/>
      </w:pPr>
      <w:r>
        <w:rPr>
          <w:rFonts w:ascii="宋体" w:hAnsi="宋体" w:eastAsia="宋体" w:cs="宋体"/>
          <w:color w:val="000"/>
          <w:sz w:val="28"/>
          <w:szCs w:val="28"/>
        </w:rPr>
        <w:t xml:space="preserve">　　&gt;二、坚持做到清正廉洁</w:t>
      </w:r>
    </w:p>
    <w:p>
      <w:pPr>
        <w:ind w:left="0" w:right="0" w:firstLine="560"/>
        <w:spacing w:before="450" w:after="450" w:line="312" w:lineRule="auto"/>
      </w:pPr>
      <w:r>
        <w:rPr>
          <w:rFonts w:ascii="宋体" w:hAnsi="宋体" w:eastAsia="宋体" w:cs="宋体"/>
          <w:color w:val="000"/>
          <w:sz w:val="28"/>
          <w:szCs w:val="28"/>
        </w:rPr>
        <w:t xml:space="preserve">　　当前，大家要真学习党章党规，学习习近平总书记关于反腐倡廉的系列重要讲话精神，学习十八届六中全会和中纪委七次全会精神，不断强化廉洁从政意识，切实提高拒腐防变能力，对自己负责、对岗位负责、对党和人民负责，坚持做到清正廉洁。在此，我提醒大家要算好“七笔账”。</w:t>
      </w:r>
    </w:p>
    <w:p>
      <w:pPr>
        <w:ind w:left="0" w:right="0" w:firstLine="560"/>
        <w:spacing w:before="450" w:after="450" w:line="312" w:lineRule="auto"/>
      </w:pPr>
      <w:r>
        <w:rPr>
          <w:rFonts w:ascii="宋体" w:hAnsi="宋体" w:eastAsia="宋体" w:cs="宋体"/>
          <w:color w:val="000"/>
          <w:sz w:val="28"/>
          <w:szCs w:val="28"/>
        </w:rPr>
        <w:t xml:space="preserve">　　第一，要算好“政治账”。每个党员干部工作业绩和荣誉的取得，既是个人艰苦奋斗的结果，更是组织精心培养的结果。常言道：“一失足成千古恨”。我们每个党员干部特别是领导干部一定要加强政治修养，牢固树立正确的世界观、人生观、价值观，倍加珍惜自己的政治生命。只有这样，才能实现自己的理想抱负，才能不辜负国家和组织、家人和亲友的厚望。</w:t>
      </w:r>
    </w:p>
    <w:p>
      <w:pPr>
        <w:ind w:left="0" w:right="0" w:firstLine="560"/>
        <w:spacing w:before="450" w:after="450" w:line="312" w:lineRule="auto"/>
      </w:pPr>
      <w:r>
        <w:rPr>
          <w:rFonts w:ascii="宋体" w:hAnsi="宋体" w:eastAsia="宋体" w:cs="宋体"/>
          <w:color w:val="000"/>
          <w:sz w:val="28"/>
          <w:szCs w:val="28"/>
        </w:rPr>
        <w:t xml:space="preserve">　　第二，要算好“经济账”。客观地说，党和国家给予我们每个党员干部的工资、奖金以及其它福利、待遇已经让我们衣食无大忧。每个党员干部，特别是手握一定权力的领导干部，面临的诱惑和风险无处不在、无时不有，而且权力越大诱惑越多、风险越大。而“从业不廉”则是领导干部人生的最大风险，只要你稍不留神，就有可能乱阵脚、陷泥坑，以致步步跌向深渊。众多的案例告诫我们，一些党员干部就是因为没有把握住自己，没有管好自己的手而被送上了审判台。想想，你收受了多少，可又失去了多少?哪多哪少?哪大哪小?相信大家都能算清楚这笔经济账。</w:t>
      </w:r>
    </w:p>
    <w:p>
      <w:pPr>
        <w:ind w:left="0" w:right="0" w:firstLine="560"/>
        <w:spacing w:before="450" w:after="450" w:line="312" w:lineRule="auto"/>
      </w:pPr>
      <w:r>
        <w:rPr>
          <w:rFonts w:ascii="宋体" w:hAnsi="宋体" w:eastAsia="宋体" w:cs="宋体"/>
          <w:color w:val="000"/>
          <w:sz w:val="28"/>
          <w:szCs w:val="28"/>
        </w:rPr>
        <w:t xml:space="preserve">　　第三，要算好“名誉账”。古往今来，舍生取义者比比皆是。我们每个党员干部特别是领导干部，都要拼搏多年才能赢得他人的尊重和荣誉，如果不懂得珍重，自毁其名，“光环”就会失去，家族的荣耀也荡然无存，实在是令人痛惜。</w:t>
      </w:r>
    </w:p>
    <w:p>
      <w:pPr>
        <w:ind w:left="0" w:right="0" w:firstLine="560"/>
        <w:spacing w:before="450" w:after="450" w:line="312" w:lineRule="auto"/>
      </w:pPr>
      <w:r>
        <w:rPr>
          <w:rFonts w:ascii="宋体" w:hAnsi="宋体" w:eastAsia="宋体" w:cs="宋体"/>
          <w:color w:val="000"/>
          <w:sz w:val="28"/>
          <w:szCs w:val="28"/>
        </w:rPr>
        <w:t xml:space="preserve">　　第四，要算好“家庭账”。关爱自己的家人，构建幸福的家庭，这是人之常情。但是，在什么是家庭幸福，怎样爱家，用什么方式爱家的问题上，观念、心态与方式却各不相同。有的人为追求所谓的“家庭幸福”，权为家所用、情为家所系、利为家所谋，结果把家庭变成了腐败的大后方，不但让自己受罪，还使家人受牵连;有的人为“光宗耀祖”“恩泽亲属”，大搞以权谋私，“一人得道，鸡犬升天”，让亲属也卷入了腐败的漩涡，最后得到的是妻离子散甚至家破人亡的悲局。习近平总书记曾强调“想当官就不要想发财”。所以，就算是为了美满的家庭，也不能乱伸手。否则，害了自己，也害了家人。</w:t>
      </w:r>
    </w:p>
    <w:p>
      <w:pPr>
        <w:ind w:left="0" w:right="0" w:firstLine="560"/>
        <w:spacing w:before="450" w:after="450" w:line="312" w:lineRule="auto"/>
      </w:pPr>
      <w:r>
        <w:rPr>
          <w:rFonts w:ascii="宋体" w:hAnsi="宋体" w:eastAsia="宋体" w:cs="宋体"/>
          <w:color w:val="000"/>
          <w:sz w:val="28"/>
          <w:szCs w:val="28"/>
        </w:rPr>
        <w:t xml:space="preserve">　　第五，要算好“亲情账”。从通报的典型案例来看，那些被查处的贪官都有一个共同特点，就是交友不慎、交友过滥，或把一些所谓的“身边人”当朋友，当知已。而很多领导干部在位时却往往忽视了这一点，常以自己交友广、朋友多而在人前炫耀，以显示自己有本事、有人缘、有魅力。殊不知，真到东窗事发，“咬”的最致命、揭发最坚决、提供证据最充分的恰恰就是他们所谓的“铁哥们儿”“身边人”。现实生活中，一个人一旦有了官位，这样那样的“朋友”就会纷至沓来，有求你办事的，有让你牵线搭桥的、有借机联络沟通、有搞长期感情投资的。可领导干部一旦违纪违法被审查，就会门可罗雀，昔日的亲朋好友和身边人避而远之，昔日的同窗同学、同事同乡也不再到处炫耀，可谓众叛亲离。既失去了亲情，也失去了友情，脱离了社会，从此就象一只断线的风筝无依无靠。因此，对领导干部来说，交际绝非生活小节，一定要谨慎交友，冷静交友，从善交友，择廉交友。党员领导干部不同于普通人，交友就要交诤友、益友，交“君子之交淡如水”的朋友，交那些不向你“献媚”、不向你“谗言”、不“亲近”你，敢向你说真话、说实话的朋友。</w:t>
      </w:r>
    </w:p>
    <w:p>
      <w:pPr>
        <w:ind w:left="0" w:right="0" w:firstLine="560"/>
        <w:spacing w:before="450" w:after="450" w:line="312" w:lineRule="auto"/>
      </w:pPr>
      <w:r>
        <w:rPr>
          <w:rFonts w:ascii="宋体" w:hAnsi="宋体" w:eastAsia="宋体" w:cs="宋体"/>
          <w:color w:val="000"/>
          <w:sz w:val="28"/>
          <w:szCs w:val="28"/>
        </w:rPr>
        <w:t xml:space="preserve">　　第六，要算好“自由账”。贪官落马，在巨大的经济损失之外，还有失去人身自由的痛苦。每天面对高墙铁窗“蹲监坐牢”，生命从此失去光彩。所以说，不能抗拒诱惑的人必将发生悲剧，不能克制自己的人终会失去自由。看一看这“官”与“囚”所产生的巨大反差，再算一算清正廉洁的收益，算一算违纪违法的代价，我们就会始终保持一种清醒的头脑。那就是在任何情况下都要做到廉洁自律，严格要求自己。管住自己的脑，不该想的不想;管住自己的嘴，不该吃的不吃;管住自己的手，不该拿的不拿;管住自己的腿，不该去的地方不去。这样才能拒腐蚀永不沾、化风险为平安，才能为自己的人生撑起一把保护伞，才能使自己的人生永远是一片艳阳天。</w:t>
      </w:r>
    </w:p>
    <w:p>
      <w:pPr>
        <w:ind w:left="0" w:right="0" w:firstLine="560"/>
        <w:spacing w:before="450" w:after="450" w:line="312" w:lineRule="auto"/>
      </w:pPr>
      <w:r>
        <w:rPr>
          <w:rFonts w:ascii="宋体" w:hAnsi="宋体" w:eastAsia="宋体" w:cs="宋体"/>
          <w:color w:val="000"/>
          <w:sz w:val="28"/>
          <w:szCs w:val="28"/>
        </w:rPr>
        <w:t xml:space="preserve">　　第七，要算好“健康账”。人们常说，这多那多不如快乐多，这好那好不如身体好。众所周知，人生在世，最大的快乐就是身心快乐，最宝贵的财富就是身心健康。健康是立身之本，是所有其它都不能代替的。心胸坦荡，无私奉献，别人快乐自己快乐，必能心旷神怡，身体健康。试想，一个人如果触碰党纪国法的“高压线”，贪赃枉法，心理承受着巨大的压力，怎么会有一个好身体呢?搞腐败的人一怕被偷、二怕被抢、三怕被查。白天食不知味，夜里寐不安息，时时提心吊胆、担惊受怕，承受着沉重的心理负担和巨大的心理负荷，久而久之就垮掉了精神，垮掉了身体。搞腐败的人私心太多，贪欲太大，对个人名利和得失看得太重，得到就欣喜若狂、得意忘形，失去就忧心仲仲、颓废失落，在权衡得与失之间心理落差太大，严重影响身心健康。</w:t>
      </w:r>
    </w:p>
    <w:p>
      <w:pPr>
        <w:ind w:left="0" w:right="0" w:firstLine="560"/>
        <w:spacing w:before="450" w:after="450" w:line="312" w:lineRule="auto"/>
      </w:pPr>
      <w:r>
        <w:rPr>
          <w:rFonts w:ascii="宋体" w:hAnsi="宋体" w:eastAsia="宋体" w:cs="宋体"/>
          <w:color w:val="000"/>
          <w:sz w:val="28"/>
          <w:szCs w:val="28"/>
        </w:rPr>
        <w:t xml:space="preserve">　　总之，党员干部特别是领导干部算清了这“七笔账”，该选择什么、放弃什么，就会一清二楚，算好了这“七笔账”，也就选对了自己的人生路!</w:t>
      </w:r>
    </w:p>
    <w:p>
      <w:pPr>
        <w:ind w:left="0" w:right="0" w:firstLine="560"/>
        <w:spacing w:before="450" w:after="450" w:line="312" w:lineRule="auto"/>
      </w:pPr>
      <w:r>
        <w:rPr>
          <w:rFonts w:ascii="黑体" w:hAnsi="黑体" w:eastAsia="黑体" w:cs="黑体"/>
          <w:color w:val="000000"/>
          <w:sz w:val="36"/>
          <w:szCs w:val="36"/>
          <w:b w:val="1"/>
          <w:bCs w:val="1"/>
        </w:rPr>
        <w:t xml:space="preserve">教育系统警示教育上讲话篇4</w:t>
      </w:r>
    </w:p>
    <w:p>
      <w:pPr>
        <w:ind w:left="0" w:right="0" w:firstLine="560"/>
        <w:spacing w:before="450" w:after="450" w:line="312" w:lineRule="auto"/>
      </w:pPr>
      <w:r>
        <w:rPr>
          <w:rFonts w:ascii="宋体" w:hAnsi="宋体" w:eastAsia="宋体" w:cs="宋体"/>
          <w:color w:val="000"/>
          <w:sz w:val="28"/>
          <w:szCs w:val="28"/>
        </w:rPr>
        <w:t xml:space="preserve">　　9月28日上午，长治市税务局召开全市税务系统警示教育大会。会上市局党委委员、纪检组长任建勋通报了近年来部分税务系统和长治市发生的违纪违法典型案例。市局党委书记、局长刘强讲话。</w:t>
      </w:r>
    </w:p>
    <w:p>
      <w:pPr>
        <w:ind w:left="0" w:right="0" w:firstLine="560"/>
        <w:spacing w:before="450" w:after="450" w:line="312" w:lineRule="auto"/>
      </w:pPr>
      <w:r>
        <w:rPr>
          <w:rFonts w:ascii="宋体" w:hAnsi="宋体" w:eastAsia="宋体" w:cs="宋体"/>
          <w:color w:val="000"/>
          <w:sz w:val="28"/>
          <w:szCs w:val="28"/>
        </w:rPr>
        <w:t xml:space="preserve">　　刘强指出，党的十八大以来，全市税务系统深入学习贯彻习近平新时代中国特色社会主义思想，坚决贯彻党中央决策部署，深入持续抓好全市税务系统党的建设和全面从严治党，取得了新进展新成效，总体形势良好。但从通报的部分违法违纪典型案例看，全面从严治党形势依然严峻复杂，在形势研判上不能盲目乐观，在思想认识上不能模糊不清，在作风表率上不能降低标准，要时刻绷紧全面从严治党这根弦。</w:t>
      </w:r>
    </w:p>
    <w:p>
      <w:pPr>
        <w:ind w:left="0" w:right="0" w:firstLine="560"/>
        <w:spacing w:before="450" w:after="450" w:line="312" w:lineRule="auto"/>
      </w:pPr>
      <w:r>
        <w:rPr>
          <w:rFonts w:ascii="宋体" w:hAnsi="宋体" w:eastAsia="宋体" w:cs="宋体"/>
          <w:color w:val="000"/>
          <w:sz w:val="28"/>
          <w:szCs w:val="28"/>
        </w:rPr>
        <w:t xml:space="preserve">&gt;　　一是要提高政治站位，强化廉洁意识</w:t>
      </w:r>
    </w:p>
    <w:p>
      <w:pPr>
        <w:ind w:left="0" w:right="0" w:firstLine="560"/>
        <w:spacing w:before="450" w:after="450" w:line="312" w:lineRule="auto"/>
      </w:pPr>
      <w:r>
        <w:rPr>
          <w:rFonts w:ascii="宋体" w:hAnsi="宋体" w:eastAsia="宋体" w:cs="宋体"/>
          <w:color w:val="000"/>
          <w:sz w:val="28"/>
          <w:szCs w:val="28"/>
        </w:rPr>
        <w:t xml:space="preserve">　　全市税务系统各级党组织和广大税务干部，必须提高政治站位和政治觉悟，将锲而不舍落实中央八项规定精神，提升到以维护习近平同志为核心的党中央权威和集中统一领导的高度，作为检验思想上、政治上、行动上是否同党中央保持高度一致的试金石。</w:t>
      </w:r>
    </w:p>
    <w:p>
      <w:pPr>
        <w:ind w:left="0" w:right="0" w:firstLine="560"/>
        <w:spacing w:before="450" w:after="450" w:line="312" w:lineRule="auto"/>
      </w:pPr>
      <w:r>
        <w:rPr>
          <w:rFonts w:ascii="宋体" w:hAnsi="宋体" w:eastAsia="宋体" w:cs="宋体"/>
          <w:color w:val="000"/>
          <w:sz w:val="28"/>
          <w:szCs w:val="28"/>
        </w:rPr>
        <w:t xml:space="preserve">&gt;　　二是要紧绷纪律之弦，强化自律意识</w:t>
      </w:r>
    </w:p>
    <w:p>
      <w:pPr>
        <w:ind w:left="0" w:right="0" w:firstLine="560"/>
        <w:spacing w:before="450" w:after="450" w:line="312" w:lineRule="auto"/>
      </w:pPr>
      <w:r>
        <w:rPr>
          <w:rFonts w:ascii="宋体" w:hAnsi="宋体" w:eastAsia="宋体" w:cs="宋体"/>
          <w:color w:val="000"/>
          <w:sz w:val="28"/>
          <w:szCs w:val="28"/>
        </w:rPr>
        <w:t xml:space="preserve">　　广大税务干部要强化纪律规矩意识，打消侥幸心理，自觉净化朋友圈、社交圈，自觉维护“亲”“清”的政商关系，倡导清清爽爽的同志关系，规规矩矩的上下级关系，心存敬畏，谨言慎行，防止自己成为不法商人的围猎对象。</w:t>
      </w:r>
    </w:p>
    <w:p>
      <w:pPr>
        <w:ind w:left="0" w:right="0" w:firstLine="560"/>
        <w:spacing w:before="450" w:after="450" w:line="312" w:lineRule="auto"/>
      </w:pPr>
      <w:r>
        <w:rPr>
          <w:rFonts w:ascii="宋体" w:hAnsi="宋体" w:eastAsia="宋体" w:cs="宋体"/>
          <w:color w:val="000"/>
          <w:sz w:val="28"/>
          <w:szCs w:val="28"/>
        </w:rPr>
        <w:t xml:space="preserve">&gt;　　三是要牢记初心使命，强化责任意识</w:t>
      </w:r>
    </w:p>
    <w:p>
      <w:pPr>
        <w:ind w:left="0" w:right="0" w:firstLine="560"/>
        <w:spacing w:before="450" w:after="450" w:line="312" w:lineRule="auto"/>
      </w:pPr>
      <w:r>
        <w:rPr>
          <w:rFonts w:ascii="宋体" w:hAnsi="宋体" w:eastAsia="宋体" w:cs="宋体"/>
          <w:color w:val="000"/>
          <w:sz w:val="28"/>
          <w:szCs w:val="28"/>
        </w:rPr>
        <w:t xml:space="preserve">　　全市税务系统各级党组织，尤其是市县两级党委要增强责任感和使命感，切实把主体责任和监督责任扛牢扛起、抓牢抓实，落实到每一名税务干部身上，打通教育管理监督最后一公里。要始终不忘初心，牢记使命，巩固主题教育的成果，同时要加大日常监督和四风问题的检查查处力度，拓展问题线索的排查，对工作不严不实的党组织，要严肃追责问责。</w:t>
      </w:r>
    </w:p>
    <w:p>
      <w:pPr>
        <w:ind w:left="0" w:right="0" w:firstLine="560"/>
        <w:spacing w:before="450" w:after="450" w:line="312" w:lineRule="auto"/>
      </w:pPr>
      <w:r>
        <w:rPr>
          <w:rFonts w:ascii="宋体" w:hAnsi="宋体" w:eastAsia="宋体" w:cs="宋体"/>
          <w:color w:val="000"/>
          <w:sz w:val="28"/>
          <w:szCs w:val="28"/>
        </w:rPr>
        <w:t xml:space="preserve">&gt;　　四是要坚持问题导向，强化整改意识</w:t>
      </w:r>
    </w:p>
    <w:p>
      <w:pPr>
        <w:ind w:left="0" w:right="0" w:firstLine="560"/>
        <w:spacing w:before="450" w:after="450" w:line="312" w:lineRule="auto"/>
      </w:pPr>
      <w:r>
        <w:rPr>
          <w:rFonts w:ascii="宋体" w:hAnsi="宋体" w:eastAsia="宋体" w:cs="宋体"/>
          <w:color w:val="000"/>
          <w:sz w:val="28"/>
          <w:szCs w:val="28"/>
        </w:rPr>
        <w:t xml:space="preserve">　　针对通报的典型案例和省局党委巡察暴露出来的问题，市县两级党委要坚持以问题为导向，高度重视违规收送礼品礼金、私车公养问题专项整治和巡察整改工作。市局要对整治整改工作一竿子插到底，对整治整改不力的单位进行督导，各级党委要认真负起责任，把整治整改当做长治税务自身净化、自我革命、自我完善的一次有利契机，持续深入加强税务机关作风建设，推进中央八项规定和实施细则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2025-04-05T01:29:37+08:00</dcterms:created>
  <dcterms:modified xsi:type="dcterms:W3CDTF">2025-04-05T01:29:37+08:00</dcterms:modified>
</cp:coreProperties>
</file>

<file path=docProps/custom.xml><?xml version="1.0" encoding="utf-8"?>
<Properties xmlns="http://schemas.openxmlformats.org/officeDocument/2006/custom-properties" xmlns:vt="http://schemas.openxmlformats.org/officeDocument/2006/docPropsVTypes"/>
</file>