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党史教育发言材料范文(通用5篇)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以下是为大家整理的关于党史教育发言材料的文章5篇 ,欢迎品鉴！【篇一】党史教育发言材料　　通过学习党史，我对中国共产党的发展...</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以下是为大家整理的关于党史教育发言材料的文章5篇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【篇三】党史教育发言材料</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【篇四】党史教育发言材料</w:t>
      </w:r>
    </w:p>
    <w:p>
      <w:pPr>
        <w:ind w:left="0" w:right="0" w:firstLine="560"/>
        <w:spacing w:before="450" w:after="450" w:line="312" w:lineRule="auto"/>
      </w:pPr>
      <w:r>
        <w:rPr>
          <w:rFonts w:ascii="宋体" w:hAnsi="宋体" w:eastAsia="宋体" w:cs="宋体"/>
          <w:color w:val="000"/>
          <w:sz w:val="28"/>
          <w:szCs w:val="28"/>
        </w:rPr>
        <w:t xml:space="preserve">　　结合读书班专题学习和教育系统工作实际，在面临百年未有之大变局和实现“十四五”规划的时代，深深体会到中国教育系统只有坚持党的领导，牢记历史，才能不忘初心，把握现在，展望未来。</w:t>
      </w:r>
    </w:p>
    <w:p>
      <w:pPr>
        <w:ind w:left="0" w:right="0" w:firstLine="560"/>
        <w:spacing w:before="450" w:after="450" w:line="312" w:lineRule="auto"/>
      </w:pPr>
      <w:r>
        <w:rPr>
          <w:rFonts w:ascii="宋体" w:hAnsi="宋体" w:eastAsia="宋体" w:cs="宋体"/>
          <w:color w:val="000"/>
          <w:sz w:val="28"/>
          <w:szCs w:val="28"/>
        </w:rPr>
        <w:t xml:space="preserve">　　一、学习历史经验，把正思想方向，坚持党的领导</w:t>
      </w:r>
    </w:p>
    <w:p>
      <w:pPr>
        <w:ind w:left="0" w:right="0" w:firstLine="560"/>
        <w:spacing w:before="450" w:after="450" w:line="312" w:lineRule="auto"/>
      </w:pPr>
      <w:r>
        <w:rPr>
          <w:rFonts w:ascii="宋体" w:hAnsi="宋体" w:eastAsia="宋体" w:cs="宋体"/>
          <w:color w:val="000"/>
          <w:sz w:val="28"/>
          <w:szCs w:val="28"/>
        </w:rPr>
        <w:t xml:space="preserve">　　20_年2月20，党中央部署十八大以来第五次党内集中教育，把主题定位为党史的学习教育。习近平同志在大会上首次提出树立正确党史观。作为党领导下的教育系统，更应学史明理，通过党史的学习，辩清坚持党的领导是中国教育系统的历史选择和优良传统的科学命题;学史增信，百年党史波澜壮阔，社会改天换地，人民生活幸福，给予我们开启崭新伟业的必胜信心;学史崇德，正本清源，唯物定论，用党史中可歌可泣的英雄人物赢得人民信任，把职工群众真正团结在党的周围，把人民对美好生活的向往作为奋斗目标;学史力行，在新时代处理好坚持党的领导和依法依章程开展工作的关系，筑牢桥梁，系牢纽带，紧跟党的任务，维护教职员工合法权益，立足新起点，迈上全面建设社会主义国家的新征程。</w:t>
      </w:r>
    </w:p>
    <w:p>
      <w:pPr>
        <w:ind w:left="0" w:right="0" w:firstLine="560"/>
        <w:spacing w:before="450" w:after="450" w:line="312" w:lineRule="auto"/>
      </w:pPr>
      <w:r>
        <w:rPr>
          <w:rFonts w:ascii="宋体" w:hAnsi="宋体" w:eastAsia="宋体" w:cs="宋体"/>
          <w:color w:val="000"/>
          <w:sz w:val="28"/>
          <w:szCs w:val="28"/>
        </w:rPr>
        <w:t xml:space="preserve">　　二、坚持中国特色社会主义发展道路，做好教育系统意识形态工作</w:t>
      </w:r>
    </w:p>
    <w:p>
      <w:pPr>
        <w:ind w:left="0" w:right="0" w:firstLine="560"/>
        <w:spacing w:before="450" w:after="450" w:line="312" w:lineRule="auto"/>
      </w:pPr>
      <w:r>
        <w:rPr>
          <w:rFonts w:ascii="宋体" w:hAnsi="宋体" w:eastAsia="宋体" w:cs="宋体"/>
          <w:color w:val="000"/>
          <w:sz w:val="28"/>
          <w:szCs w:val="28"/>
        </w:rPr>
        <w:t xml:space="preserve">　　习近平指出：“要清醒地认识到，阵地是客观存在的，关键是谁去占领，如果我们党领导的教育系统不去占领，别人就会去占领。”。“阵地意识”就是要坚持教育系统的政治性、先进性和群众性，要牢记群众是教育系统组织的立身之本，最广泛的联系职工群众。于教育系统而言，阵地的占领，离开党的领导，就会迷失方向，丢掉灵魂。为动摇我们党执政的阶级基础和群众基础，西方反华势力将已经实践洗礼和论证具有科学性的、中国特色社会主义教育系统道路作为靶子，理论上蛊惑，声称教育系统应该是“独立”“中立”;形式上攻击，认为中国教育系统是“官办教育系统”;组织上扶持，以各种幌子欺骗教育对象，甚至于裹挟不明真相的职工群众，给党和人民带来极大的危害。坚持党的领导，维护人民利益，教育系统组织必须时刻维护职工合法权益，使维权工作直接、深入、贴心，不缺位、不失声，同各种敌对势力进行长期、尖锐、复杂的斗争。人民群众是历史的创造者，始终与人民保持血肉联系，是党战胜一切困难和风险的根本保证，是我们党永葆胜利的奥秘之源。</w:t>
      </w:r>
    </w:p>
    <w:p>
      <w:pPr>
        <w:ind w:left="0" w:right="0" w:firstLine="560"/>
        <w:spacing w:before="450" w:after="450" w:line="312" w:lineRule="auto"/>
      </w:pPr>
      <w:r>
        <w:rPr>
          <w:rFonts w:ascii="宋体" w:hAnsi="宋体" w:eastAsia="宋体" w:cs="宋体"/>
          <w:color w:val="000"/>
          <w:sz w:val="28"/>
          <w:szCs w:val="28"/>
        </w:rPr>
        <w:t xml:space="preserve">　　三、明确关系，坚持自觉接受党的领导和依法依章程独立自主开展工作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明确党的“公转”和群团组织“自转”的关系，坚持自觉接受党的领导和依法依章程独立自主开展工作。</w:t>
      </w:r>
    </w:p>
    <w:p>
      <w:pPr>
        <w:ind w:left="0" w:right="0" w:firstLine="560"/>
        <w:spacing w:before="450" w:after="450" w:line="312" w:lineRule="auto"/>
      </w:pPr>
      <w:r>
        <w:rPr>
          <w:rFonts w:ascii="宋体" w:hAnsi="宋体" w:eastAsia="宋体" w:cs="宋体"/>
          <w:color w:val="000"/>
          <w:sz w:val="28"/>
          <w:szCs w:val="28"/>
        </w:rPr>
        <w:t xml:space="preserve">　　党领导教育系统，绝非用党的工作方式取代教育系统的组织方式。曾几何时，“左”倾思想导致单纯强调党的领导，一定程度上，教育系统变成了行政机关，脱离工人群众，导致教育系统工作机关化、行政化、贵族化、娱乐化问题突出。不入列、不入群，自说自话，形式主义、官僚主义必将应运而生，教育系统组织心中有职工群众，自然就是紧紧跟党走。无论是“敢叫日月换新天”的革命年代，还是“时代洪流翻巨浪”的改革强国时期，以及十八大以来“喜看稻菽千重浪”的脱贫富民阶段，中国人民在党的领导下都取得举世所喟叹的成就。新时代，新变局，新挑战，新主题，教育系统既要创新发展，更要坚定守护坚持党的领导的优良传统，才能不辜负伟大时代、不辜负党的期望、不辜负人民的期待。</w:t>
      </w:r>
    </w:p>
    <w:p>
      <w:pPr>
        <w:ind w:left="0" w:right="0" w:firstLine="560"/>
        <w:spacing w:before="450" w:after="450" w:line="312" w:lineRule="auto"/>
      </w:pPr>
      <w:r>
        <w:rPr>
          <w:rFonts w:ascii="宋体" w:hAnsi="宋体" w:eastAsia="宋体" w:cs="宋体"/>
          <w:color w:val="000"/>
          <w:sz w:val="28"/>
          <w:szCs w:val="28"/>
        </w:rPr>
        <w:t xml:space="preserve">　　四、立足本职，教育系统学院要牢牢坚守意识形态主阵地</w:t>
      </w:r>
    </w:p>
    <w:p>
      <w:pPr>
        <w:ind w:left="0" w:right="0" w:firstLine="560"/>
        <w:spacing w:before="450" w:after="450" w:line="312" w:lineRule="auto"/>
      </w:pPr>
      <w:r>
        <w:rPr>
          <w:rFonts w:ascii="宋体" w:hAnsi="宋体" w:eastAsia="宋体" w:cs="宋体"/>
          <w:color w:val="000"/>
          <w:sz w:val="28"/>
          <w:szCs w:val="28"/>
        </w:rPr>
        <w:t xml:space="preserve">　　教育系统管理干部学院是理论研究的主渠道、是全市教育系统干部教育培训的主阵地，责任重大、使命光荣，是党的教育工作的助推器和加油站，是教育系统意识形态工作的主力军，也是忠诚党的事业、竭诚服务职工的窗口。宣讲习近平新时代中国特色社会主义思想、宣传解读党的教育系统工作路线方针政策、宣传三种精神是学院责无旁贷的工作任务，必须牢牢把握政治之训、政治立院的办学方针，把握教学培训工作的政治方向，必须确保三次讲台、舆论阵地无杂音不跑调。培养教育各级教育系统干部、影响带领全市职工群众矢志不渝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2024-11-22T10:18:03+08:00</dcterms:created>
  <dcterms:modified xsi:type="dcterms:W3CDTF">2024-11-22T10:18:03+08:00</dcterms:modified>
</cp:coreProperties>
</file>

<file path=docProps/custom.xml><?xml version="1.0" encoding="utf-8"?>
<Properties xmlns="http://schemas.openxmlformats.org/officeDocument/2006/custom-properties" xmlns:vt="http://schemas.openxmlformats.org/officeDocument/2006/docPropsVTypes"/>
</file>