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教师学习第三次中央新疆工作座谈会精神研讨发言稿(通用3篇)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以下是为大家整理的关于教师学习第三次中央新疆工作座谈会精神研讨发言稿的文章3篇 ,欢迎品鉴！教师学习第三次中央新疆工作座谈会精神研讨发言稿篇1　　举旗定向，掌舵领航。9月25...</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以下是为大家整理的关于教师学习第三次中央新疆工作座谈会精神研讨发言稿的文章3篇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教师学习第三次中央新疆工作座谈会精神研讨发言稿篇1</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党旗下，以文聚魂、以文润人，使天山南北民族团结进步“共荣花”常开常盛。滕州生活网</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教师学习第三次中央新疆工作座谈会精神研讨发言稿篇2</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体师生学习贯彻第三届中央新疆工作座谈会精神。xx学习第三届中央新疆研讨会精神，第三届中央新疆研讨会的重大意义，新时代新疆战略的理论渊源，建设新时代中国特色社会主义新疆的具体任务和要求，党和国家加快新疆更好更快的发展。</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届中央新疆工作研讨会上的重要讲话，我对新时期党的治理战略有了更深刻、更完整、更正确的理解和实施，对从三疆战略到五疆战略的变化有了深刻的理解和理念。作为一名外语教师，要准确把握文化润疆的深刻内涵，用准确、专业的语言讲述中国故事、新疆和兵团故事，在铸造中华民族共同体意识方面发挥不可替代的作用。在建设安边固疆稳定器、凝聚各族人民大熔炉方面，特别是在建设先进生产力和先进文化示范区方面。</w:t>
      </w:r>
    </w:p>
    <w:p>
      <w:pPr>
        <w:ind w:left="0" w:right="0" w:firstLine="560"/>
        <w:spacing w:before="450" w:after="450" w:line="312" w:lineRule="auto"/>
      </w:pPr>
      <w:r>
        <w:rPr>
          <w:rFonts w:ascii="宋体" w:hAnsi="宋体" w:eastAsia="宋体" w:cs="宋体"/>
          <w:color w:val="000"/>
          <w:sz w:val="28"/>
          <w:szCs w:val="28"/>
        </w:rPr>
        <w:t xml:space="preserve">　　新时代的新疆治理战略为学院发展、学科建设、学术研究、学生培训等具体实践提供了遵循。所有党员都应深刻理解其科学、人民和实践，并在其创造的成就、问题和意义上取得足够的成就。各党支部应加强会议精神学习，积极开展理论研究。各教学研究办公室应召开第三届新疆工作研讨会三进研讨会，确保会议精神进入课堂、教科书、思想，提高思想政治理论课程的及时性。</w:t>
      </w:r>
    </w:p>
    <w:p>
      <w:pPr>
        <w:ind w:left="0" w:right="0" w:firstLine="560"/>
        <w:spacing w:before="450" w:after="450" w:line="312" w:lineRule="auto"/>
      </w:pPr>
      <w:r>
        <w:rPr>
          <w:rFonts w:ascii="宋体" w:hAnsi="宋体" w:eastAsia="宋体" w:cs="宋体"/>
          <w:color w:val="000"/>
          <w:sz w:val="28"/>
          <w:szCs w:val="28"/>
        </w:rPr>
        <w:t xml:space="preserve">　　医院始终坚持政治与思想价值定位的结合，始终牢记为党、国家的光荣使命，第三届新疆工作研讨会精神作为思想政治教学的重要内容，从情感、思想、行动维护新时代党的战略指导地位。</w:t>
      </w:r>
    </w:p>
    <w:p>
      <w:pPr>
        <w:ind w:left="0" w:right="0" w:firstLine="560"/>
        <w:spacing w:before="450" w:after="450" w:line="312" w:lineRule="auto"/>
      </w:pPr>
      <w:r>
        <w:rPr>
          <w:rFonts w:ascii="宋体" w:hAnsi="宋体" w:eastAsia="宋体" w:cs="宋体"/>
          <w:color w:val="000"/>
          <w:sz w:val="28"/>
          <w:szCs w:val="28"/>
        </w:rPr>
        <w:t xml:space="preserve">　　在参观慰问民族亲属和高校教师参加聚会的地方，我们看到了南疆贫困村镇的巨大变化，让我们各民族人民深刻感受到以习近平为核心的党中央对新疆的特殊关怀和温暖。习近平总书记的重要讲话具有高远的理念、深刻的思想和丰富的内涵，具有很强的政治性和思想性。</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教师学习第三次中央新疆工作座谈会精神研讨发言稿篇3</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2025-01-31T15:43:33+08:00</dcterms:created>
  <dcterms:modified xsi:type="dcterms:W3CDTF">2025-01-31T15:43:33+08:00</dcterms:modified>
</cp:coreProperties>
</file>

<file path=docProps/custom.xml><?xml version="1.0" encoding="utf-8"?>
<Properties xmlns="http://schemas.openxmlformats.org/officeDocument/2006/custom-properties" xmlns:vt="http://schemas.openxmlformats.org/officeDocument/2006/docPropsVTypes"/>
</file>