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纪委书记在202_学习教育专题民主生活会个人发言提纲【9篇】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以下是为大家整理的关于纪委书记在20_学习教育专题民主生活会个人发言提纲的文章9篇 , 欢迎大家参考查阅！【篇1】纪委书记在20_学习教育专题民主生活会个人发言提纲　　按照中央部署要求，2月7日，市委常委班子召开20_年度民主生活会暨中央巡...</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以下是为大家整理的关于纪委书记在20_学习教育专题民主生活会个人发言提纲的文章9篇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要求，2月7日，市委常委班子召开20_年度民主生活会暨中央巡视反馈意见整改专题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市委常委班子工作，紧密联系市委常委个人思想和工作实际，进行自我检查、党性分析，认真查摆突出问题，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市委书记陈敏尔主持会议并讲话。中央纪委副书记、国家监委副主任徐令义到会指导并讲话。中央督导组、中央纪委国家监委有关负责同志到会指导。市人大常委会、市政协党组主要负责同志列席。</w:t>
      </w:r>
    </w:p>
    <w:p>
      <w:pPr>
        <w:ind w:left="0" w:right="0" w:firstLine="560"/>
        <w:spacing w:before="450" w:after="450" w:line="312" w:lineRule="auto"/>
      </w:pPr>
      <w:r>
        <w:rPr>
          <w:rFonts w:ascii="宋体" w:hAnsi="宋体" w:eastAsia="宋体" w:cs="宋体"/>
          <w:color w:val="000"/>
          <w:sz w:val="28"/>
          <w:szCs w:val="28"/>
        </w:rPr>
        <w:t xml:space="preserve">　　市委对开好这次民主生活会高度重视，作了充分准备。市委常委会深入学习习近平总书记在中央政治局民主生活会、十九届中央纪委五次全会上的重要讲话，认真学习贯彻总书记在听取十九届中央第六轮巡视汇报时的重要讲话精神，扎实开展学习研讨，广泛征求意见建议，深入开展谈心谈话，精心撰写剖析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市委常委会“不忘初心、牢记使命”专题民主生活会和脱贫攻坚专项巡视“回头看”整改专题民主生活会整改措施落实情况。陈敏尔代表市委常委班子作对照检查，并带头作个人对照检查发言，主动接受批评。市委副书记、市长唐良智，市委副书记吴存荣和其他常委同志，逐一进行个人对照检查发言，严肃开展批评和自我批评。大家聚焦主题，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以中央政治局民主生活会为榜样标杆，以中央巡视反馈意见为精准靶向，开得很成功，开出了高质量、好效果。大家联系实际深入思考，谈认识、找问题、作批评、抓整改，政治站位高、检视问题深、相互批评真、整改措施实，进一步提高了市委常委班子的思想政治水平，增强了发现和解决自身问题的能力，达到了沟通思想、增进团结、改进作风、促进工作的目的。</w:t>
      </w:r>
    </w:p>
    <w:p>
      <w:pPr>
        <w:ind w:left="0" w:right="0" w:firstLine="560"/>
        <w:spacing w:before="450" w:after="450" w:line="312" w:lineRule="auto"/>
      </w:pPr>
      <w:r>
        <w:rPr>
          <w:rFonts w:ascii="宋体" w:hAnsi="宋体" w:eastAsia="宋体" w:cs="宋体"/>
          <w:color w:val="000"/>
          <w:sz w:val="28"/>
          <w:szCs w:val="28"/>
        </w:rPr>
        <w:t xml:space="preserve">　　陈敏尔强调，20_年是我国现代化建设进程中具有特殊重要性的一年，也是我们党成立100周年。我们要以这次民主生活会为新的起点，以中央巡视反馈意见整改为契机，进一步加强政治建设，坚守人民情怀，努力把市委常委班子建设成为坚强领导集体，为全市各级党组织和广大党员干部作好示范、当好表率。要在提高政治能力上带好头。持续深入学懂弄通做实习近平新时代中国特色社会主义思想，善于从政治上贯彻落实习近平总书记对重庆所作重要讲话和系列重要指示批示精神，不断提高政治判断力、政治领悟力、政治执行力，把党中央决策部署转化为看得见、摸得着的发展实效，以实际行动落实“两个维护”。持续深入肃清孙政才恶劣影响和薄熙来、王立军流毒，深刻吸取邓恢林等案件教训，持续营造良好政治生态。要在履行全面从严治党主体责任上带好头。始终保持“赶考”的清醒，保持对“腐蚀”“围猎”的警觉，把严的主基调长期坚持下去，压紧压实管党治党责任，严厉查处重点领域、关键岗位腐败问题，持续加大作风建设力度，切实加强各级领导班子建设，坚持正确选人用人导向，大力加强基层党组织建设，开创全面从严治党新局面。要在推进各项工作落实上带好头。自觉知责于心、担责于身、履责于行，一级带着一级干、一级做给一级看，以抓铁有痕、踏石留印的劲头和钉钉子的精神狠抓落实，扎实推进常态化疫情防控，以新发展理念引领高质量发展，深入落实意识形态工作责任制，牢牢守住安全稳定底线，确保“十四五”时期发展第一步迈准迈稳，迈出新气象，迈出新成效。要在抓好巡视整改上带好头。坚持目标导向、问题导向、结果导向，从市委常委班子做起，强化领导、指导和督导，层层传导责任，严肃追责问责，注重统筹推进，深化标本兼治，全面整改、立行立改、真改实改，补齐短板、完善制度，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徐令义对民主生活会进行点评时指出，这次重庆市委常委班子民主生活会把班子年度民主生活会与中央巡视反馈意见整改等紧密结合，准备充分、主题突出，直面问题、直奔主题，畅所欲言、坦诚相见，学习研讨扎实，征求意见广泛，谈心谈话深入，批评和自我批评政治性强、针对性强，实现了红脸出汗、借鉴提高的目的，达到了一揽子整改、系统性提高的效果。领导干部讲政治是具体的。要深入贯彻习近平总书记对重庆提出的一系列重要指示精神，深刻领会全面从严治党首先要从政治上看的重要要求，旗帜鲜明讲政治，不断提高政治判断力、政治领悟力、政治执行力，严守政治纪律和政治规矩，持续深入肃清孙政才恶劣影响和薄熙来、王立军流毒，深刻吸取邓恢林等案件教训，推动全市政治生态持续向好。要切实提高党组织的政治功能，加强对权力运行的监督制约，持续开展警示教育，深入推进“以案四说”“以案四改”，扎实抓好公安机关教育整顿，以管党治党的实际成效取信于民。要以政治建设为统领进一步加强党的建设，着眼打基础、利长远、固根本，坚持法治和德治相结合，加强领导干部政德建设，持之以恒正风肃纪反腐，有力有效解决形式主义、官僚主义问题，扎实抓好中央巡视反馈意见整改落实，充分发挥全面从严治党引领保障作用，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开好党史学习教育专题民主生活会的通知》要求，按照《市委常委班子党史学习教育专题民主生活会预案》要求，我认真学习了习近平新时代中国特色社会主义思想和党的十九届六中全会精神，学习了习近平总书记在党的十九届六中全会、庆祝中国共产党成立100周年大会、党史学习教育动员大会、全国脱贫攻坚总结表彰大会上的重要讲话精神，系统学习了习近平总书记视察×××重要讲话重要指示、习近平关于全面从严治党重要论述摘编，全面学习了党章、《关于新形势下党内政治生活若干准则》《中国共产党党内监督条例》《中共中央关于党的百年奋斗重大成就和历史经验的决议》等，打牢了思想基础。我通过发放征求意见表、召开座谈会、个别谈话等方式，征求了意见建议。我按照要求深入查找了自身存在的问题，深刻剖析问题根源，明确了整改方向。下面我向大家进行检视剖析，请同志们批评帮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理论学习还需要进一步系统深入。虽然能够按照党史学习教育要求，对习近平总书记关于党史教育重要论述和党史进行了学习，但学的还不够系统深入，深入研究的较少，在学懂弄通做实习近平新时代中国特色社会主义思想上还存在一定差距，有时以班子会议代替理论中心组学习，理论学习和研究工作一并进行，理论联系实际能力还需进一步加强。一是执行落实有落差。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三是担当作为精神有待进一步增强。在一些市纪委、县委急难险重任务面前，主动迎战、主动担责担难担险不够。在坚决同一切影响党的先进性、弱化党的纯洁性的问题作斗争上方式方法还不够多，对同级党委监督难、“一把手”监督难的问题还没有有效破解，派驻监督“探头”作用发挥不够充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主动服务群众的自觉性还需进一步提高。在践行全心全意为人民服务的宗旨意识上有差距，有时想问题、做决策没有真正把实现好、维护好和发展好人民群众利益作为根本出发点和落脚点。如，虽然在全省率先开展了乡镇纪检监察规范化法治化建设，乡镇办案能力有了显著提高，但是基层治理能力和水平还不够高，在深入推进乡镇纪检监察规范化法治化建设方面抓的还不够紧、不够实。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调查研究还需进一步改进提升。工作中坐在办公室时候多、开会座谈多，深入基层少、与基层群众面对面心贴心交流少，基层调研有时候“来也匆匆、去也匆匆”，存在定点察看多、随机抽查少，座谈的干部多、走访的群众少等问题，调研成果的转化和运用上还有欠缺。二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落实双重组织生活的主动性还需进一步增强。日常工作中抓事务性工作较多，参加组织生活还不够经常、不够自觉。虽然能够认真参加常委班子的民主生活会、所在支部的组织生活会，但经常因为有工作安排，以普通党员参加所在支部集中学习、主题党日等组织生活还不够经常。三是统筹全局的站位不高。监察体制改革后，面对监察对象大幅增加、监督职责延伸强化、工作任务千头万绪的情况，有时存在一定的畏难情绪，特别是省纪委监委指定管辖的“××专案”又牵涉了大量精力，对有些工作感觉“管不过来”“管不到底”，忙于应付任务，深度思考不足，在推动脱贫攻坚、“六稳”“六保”等重大任务上投入精力不够。。</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需要进一步增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三是协助县委建立完善全面从严治党考核评价体系不及时、不科学。县纪委常委会认为县委承担全面从严治党的主体责任，全面从严治党考核评价体系建设工作是主体责任范畴。对此，县纪委思考不深、跟进不及时，协助职责履行不到位，考核评价没有做到“精准画像”。比如，对“两个责任”的日常考核，每季度只是注重上报有关资料、文件等印证材料，具体落实的效果怎么样，掌握的不精准不全面，存在重过程轻结果现象，落实奖惩机制、强化结果运用不够，对落实“两个责任”浮在表面、流于形式、效果差等问题没有及时追责问责，严的氛围没有真正形成，上热中温下冷的现象依然比较突出。</w:t>
      </w:r>
    </w:p>
    <w:p>
      <w:pPr>
        <w:ind w:left="0" w:right="0" w:firstLine="560"/>
        <w:spacing w:before="450" w:after="450" w:line="312" w:lineRule="auto"/>
      </w:pPr>
      <w:r>
        <w:rPr>
          <w:rFonts w:ascii="宋体" w:hAnsi="宋体" w:eastAsia="宋体" w:cs="宋体"/>
          <w:color w:val="000"/>
          <w:sz w:val="28"/>
          <w:szCs w:val="28"/>
        </w:rPr>
        <w:t xml:space="preserve">　　个人需要报告和说明的事项：一是严格控制“三公”经费支出，没有职务消费和人情消费现象。二是严格执行领导干部公务用车标准，没有配备专车，没有配备专职秘书。三是办公用房由×委统一配备未超标，工作住房由市委统一安排在公寓。四是20_年个人房产没有变化。五是家庭成员中没有在国（境）外长期居住等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深刻剖析自身存在的不足，虽然问题在表面，其实根子在思想。经过认真剖析，感到主要有以下四个方面的原因：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三观”改造动力不足。始终认为个人对马克思主义理论进行了深入的学习和研究，形成了坚定不移的共产主义信仰，是一个坚定的、纯粹的马克思主义者，不易生“病”；自己经受多年党性考验和组织考验，有一定免疫力；从事纪检工作，每天都经受警示教育，有一定的政治定力。这些惯性认识，导致“三观”改造动力不足，久而久之，“温水煮青蛙”，很容易出现思想懈怠。</w:t>
      </w:r>
    </w:p>
    <w:p>
      <w:pPr>
        <w:ind w:left="0" w:right="0" w:firstLine="560"/>
        <w:spacing w:before="450" w:after="450" w:line="312" w:lineRule="auto"/>
      </w:pPr>
      <w:r>
        <w:rPr>
          <w:rFonts w:ascii="宋体" w:hAnsi="宋体" w:eastAsia="宋体" w:cs="宋体"/>
          <w:color w:val="000"/>
          <w:sz w:val="28"/>
          <w:szCs w:val="28"/>
        </w:rPr>
        <w:t xml:space="preserve">　　（二）党性锻炼耐力不足。作为一名共产党员，一定要有人生境界和价值追求，一定要牢记初心、牢记使命，永不止步、砥砺前进。作为纪委书记，从工作上，对在全面从严治党中所担负的神圣使命认识不足，对党面临的“四大危险”“四大考验”认识还不够深刻，责任感和紧迫感还没上升到应有高度；从修养上，满足于自我感觉良好，没有静下心来持续学习，对思想建设和理论学习抓得不够，不能很好地运用习近平新时代中国特色社会主义思想等党的最新理论成果指导实践。</w:t>
      </w:r>
    </w:p>
    <w:p>
      <w:pPr>
        <w:ind w:left="0" w:right="0" w:firstLine="560"/>
        <w:spacing w:before="450" w:after="450" w:line="312" w:lineRule="auto"/>
      </w:pPr>
      <w:r>
        <w:rPr>
          <w:rFonts w:ascii="宋体" w:hAnsi="宋体" w:eastAsia="宋体" w:cs="宋体"/>
          <w:color w:val="000"/>
          <w:sz w:val="28"/>
          <w:szCs w:val="28"/>
        </w:rPr>
        <w:t xml:space="preserve">　　（三）从严要求定力不足。切身感受到十八大以来党中央从严格执行八项规定入手、加强作风建设取得的显著成效，觉得自己在思想、工作、作风等方面都在不断改进和提高，没有坚持经常检查、经常反思、经常纠偏，尤其是在一些习以为常、见怪不怪的问题上，没有按照更高的标准严格要求自己。在思想深处总认为只要把工作干好了，细枝末节无关大局，因而对自己的要求放松了，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开拓进取活力不足。自己任副县职务已经10年，在多个岗位都经受过锻炼，不自觉地出现了惰性和惯性思维，工作上有些疲沓，开拓进取、勇争一流的精神有所淡化，有时候仅仅满足于工作不出问题、不出大错，一如既往的艰苦奋斗和攻坚克难精神没有很好的坚持下来。工作中对中央的精神研究不够，上面怎么安排就怎么做，与××实际结合不够，没有及时抓住工作中的主要矛盾，结合实际统筹开展工作。</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下一步，我将坚持问题导向、目标导向，结合谈心谈话和同志们提出的意见建议，从强化理论武装、强化责任担当、为民服务解难题、严守纪律规矩等四个方面抓好整改落实。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在学懂弄通做实上下功夫。把理论武装头脑作为首要的、长期的政治任务，持续在学思践悟、融会贯通上下功夫。全面系统学，积极参加理论学习中心组专题学习研讨，聆听专家讲座，深刻理解、全面掌握习近平新时代中国特色社会主义思想这一科学理论的基本观点、理论体系，在真学真信中坚定理想信念，在学思践悟中牢记初心使命。及时跟进学，坚持集中学和个人自学相结合，深入学习领会习近平总书记最新重要讲话精神，特别是学好习近平总书记关于全面从严治党和正风肃纪反腐的重要指示批示精神，自觉对表对标，及时校准偏差。联系实际学，开展课题式调研，努力掌握习近平新时代中国特色社会主义思想运用马克思主义的立场观点和方法，在做好“结合”“转化”上久久为功，树牢“四个意识”，坚定“四个自信”，坚决做到“两个维护”，更好地指导实践，推动纪检监察工作。</w:t>
      </w:r>
    </w:p>
    <w:p>
      <w:pPr>
        <w:ind w:left="0" w:right="0" w:firstLine="560"/>
        <w:spacing w:before="450" w:after="450" w:line="312" w:lineRule="auto"/>
      </w:pPr>
      <w:r>
        <w:rPr>
          <w:rFonts w:ascii="宋体" w:hAnsi="宋体" w:eastAsia="宋体" w:cs="宋体"/>
          <w:color w:val="000"/>
          <w:sz w:val="28"/>
          <w:szCs w:val="28"/>
        </w:rPr>
        <w:t xml:space="preserve">　　（二）强化责任担当，坚守好初心使命。坚守纪检监察机关是政治机关定位，严明政治纪律和政治规矩，把“两个维护”作为重大政治责任，更加自觉地落实到强化监督、执纪审查、调查处置、巡察、问责追责等每一项工作之中。加强对党内政治生活状况、党的路线方针政策和民主集中制等制度执行情况的监督检查，坚决纠正和查处有令不行、有禁不止等行为，推动党中央重大决策部署落实到位。坚定不移正风肃纪反腐，保持好高压态势，准确运用“四种形态”，实现政治效果、纪法效果和社会效果相统一、最大化。推进以案促改制度化常态化向基层延伸，一体推进“三不”机制建设，持续巩固发展压倒性胜利成果，不断优化净化政治生态。</w:t>
      </w:r>
    </w:p>
    <w:p>
      <w:pPr>
        <w:ind w:left="0" w:right="0" w:firstLine="560"/>
        <w:spacing w:before="450" w:after="450" w:line="312" w:lineRule="auto"/>
      </w:pPr>
      <w:r>
        <w:rPr>
          <w:rFonts w:ascii="宋体" w:hAnsi="宋体" w:eastAsia="宋体" w:cs="宋体"/>
          <w:color w:val="000"/>
          <w:sz w:val="28"/>
          <w:szCs w:val="28"/>
        </w:rPr>
        <w:t xml:space="preserve">　　（三）为民服务解难题，不断增强群众的获得感。认真落实纪检监察强党建、为人民、促发展工作要求，带头走出机关、走进群众，与群众坐在一条板凳上拉拉家常、说说心里话，听听他们心里想的是什么、烦的有哪些，真正把群众面临的问题发现出来，把群众对纪检监察工作的意见反映上来。以主题教育专项整治为抓手，聚焦群众痛点难点焦点，做到凡是群众反映强烈的问题都要严肃认真对待、凡是损害群众利益的行为都要坚决纠正。把扶贫领域决战年行动、扫黑除恶专项斗争、民生领域专项整治以及重信重访突出问题集中治理紧密结合起来，充分发挥纪检监察职能作用，带头领办督办重点案件，以实实在在的成效增强人民群众的获得感幸福感安全感，让人民群众时刻感到党的关怀就在身边、正风反腐就在身边、纪检监察就在身边。</w:t>
      </w:r>
    </w:p>
    <w:p>
      <w:pPr>
        <w:ind w:left="0" w:right="0" w:firstLine="560"/>
        <w:spacing w:before="450" w:after="450" w:line="312" w:lineRule="auto"/>
      </w:pPr>
      <w:r>
        <w:rPr>
          <w:rFonts w:ascii="宋体" w:hAnsi="宋体" w:eastAsia="宋体" w:cs="宋体"/>
          <w:color w:val="000"/>
          <w:sz w:val="28"/>
          <w:szCs w:val="28"/>
        </w:rPr>
        <w:t xml:space="preserve">　　（四）严守纪律规矩，始终保持清正廉洁本色。带头讲规矩、守纪律，在行使权力上慎之又慎、在自我约束上严之又严，为全县纪检监察干部做出示范，当好榜样、树立标杆。常修为政之德、常思贪欲之害，始终把廉洁从政作为对自己的起码要求，知敬畏、存戒惧、守底线，严格遵守党章党规党纪和宪法法律法规，认真贯彻落实中央八项规定及实施细则精神，从自身做起、从小节严起，自觉接受组织、群众和同志们的监督。注重家庭、家教、家风建设，严格管好亲属及身边工作人员，严防“围猎”，筑牢廉洁防线、守住纪律底线，作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【篇4】纪委书记在20_学习教育专题民主生活会个人发言提纲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【篇5】纪委书记在20_学习教育专题民主生活会个人发言提纲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【篇6】纪委书记在20_学习教育专题民主生活会个人发言提纲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【篇7】纪委书记在20_学习教育专题民主生活会个人发言提纲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w:t>
      </w:r>
    </w:p>
    <w:p>
      <w:pPr>
        <w:ind w:left="0" w:right="0" w:firstLine="560"/>
        <w:spacing w:before="450" w:after="450" w:line="312" w:lineRule="auto"/>
      </w:pPr>
      <w:r>
        <w:rPr>
          <w:rFonts w:ascii="宋体" w:hAnsi="宋体" w:eastAsia="宋体" w:cs="宋体"/>
          <w:color w:val="000"/>
          <w:sz w:val="28"/>
          <w:szCs w:val="28"/>
        </w:rPr>
        <w:t xml:space="preserve">　　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县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【篇9】纪委书记在20_学习教育专题民主生活会个人发言提纲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2025-04-03T19:07:39+08:00</dcterms:created>
  <dcterms:modified xsi:type="dcterms:W3CDTF">2025-04-03T19:07:39+08:00</dcterms:modified>
</cp:coreProperties>
</file>

<file path=docProps/custom.xml><?xml version="1.0" encoding="utf-8"?>
<Properties xmlns="http://schemas.openxmlformats.org/officeDocument/2006/custom-properties" xmlns:vt="http://schemas.openxmlformats.org/officeDocument/2006/docPropsVTypes"/>
</file>