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党史学习发言材料【九篇】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以下是为大家整理的关于党史学习发言材料的文章9篇 ,欢迎品鉴！【篇1】党史学习发言材料　　体会一，是震撼。震撼于八万余红军从瑞金出发到达遵义后...</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以下是为大家整理的关于党史学习发言材料的文章9篇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&gt;　　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【篇6】党史学习发言材料</w:t>
      </w:r>
    </w:p>
    <w:p>
      <w:pPr>
        <w:ind w:left="0" w:right="0" w:firstLine="560"/>
        <w:spacing w:before="450" w:after="450" w:line="312" w:lineRule="auto"/>
      </w:pPr>
      <w:r>
        <w:rPr>
          <w:rFonts w:ascii="宋体" w:hAnsi="宋体" w:eastAsia="宋体" w:cs="宋体"/>
          <w:color w:val="000"/>
          <w:sz w:val="28"/>
          <w:szCs w:val="28"/>
        </w:rPr>
        <w:t xml:space="preserve">　　20_年3月4日、3月5日，全国两会相继召开。细读李克强总理所作的政府工作报告，其中大多数内容都与民生有关，所提供的事实与数据，都在围绕养老、就业、医保等民生话题，让老百姓看到了一个真心实意为人民服务的彰显浓浓民生情的\"人民政府\"，两会里的民生情怀，让全国人民触摸到可以期许的美好生活。</w:t>
      </w:r>
    </w:p>
    <w:p>
      <w:pPr>
        <w:ind w:left="0" w:right="0" w:firstLine="560"/>
        <w:spacing w:before="450" w:after="450" w:line="312" w:lineRule="auto"/>
      </w:pPr>
      <w:r>
        <w:rPr>
          <w:rFonts w:ascii="宋体" w:hAnsi="宋体" w:eastAsia="宋体" w:cs="宋体"/>
          <w:color w:val="000"/>
          <w:sz w:val="28"/>
          <w:szCs w:val="28"/>
        </w:rPr>
        <w:t xml:space="preserve">　　浓浓的民生情怀体现在对过去一年工作的总结里。每一项关乎于群众衣食住行的“民生成绩单”，都是政府给群众交上的时代答卷，在这场“赶考”中，大多数既定工作目标的超额完成，给人民更强的发展信心，让群众的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　　浓浓的民生情怀更是体现在对未来一年工作的规划中。在迎接中国共产中国成立71周年，全面建成小康社会、实现第一个百年奋斗目标的关键之年，政府将始终围绕民生做好“加减法”，把民生融入发展，以高质量发展促进民生问题解决，民生蓝图已经绘就，唯有脚踏实地、实干苦干，以咬定青山不放松的定力，持之以恒为群众办实事、解难事，一件事情接着一件事情办，一年接着一年干，人民的日子必将越过越好，我们的发展空间一定更为广阔。</w:t>
      </w:r>
    </w:p>
    <w:p>
      <w:pPr>
        <w:ind w:left="0" w:right="0" w:firstLine="560"/>
        <w:spacing w:before="450" w:after="450" w:line="312" w:lineRule="auto"/>
      </w:pPr>
      <w:r>
        <w:rPr>
          <w:rFonts w:ascii="宋体" w:hAnsi="宋体" w:eastAsia="宋体" w:cs="宋体"/>
          <w:color w:val="000"/>
          <w:sz w:val="28"/>
          <w:szCs w:val="28"/>
        </w:rPr>
        <w:t xml:space="preserve">　　民生连着民心，民心凝聚民力，民之所望，施政所向。从米价菜价到药价房价，从食品安全到社区医疗，从教育公平到社会保障，从全面温饱到营养健身，从遮风避雨到宜居环保，从对清新空气的呼唤到对公平正义的期盼，民生的含义随着时代发展和社会变化而不断扩充，百姓对幸福生活的判断标准也越来越高。党的十八大以来，以习近平同志为核心的党中央坚持以人民为中心，始终把解决好人民群众最关心、最直接、最现实的利益问题作为重中之重，全面推进精准扶贫、精准脱贫，大力发展教育卫生事业，不断提高社会保障水平，加大棚户区改造力度，让人民群众更多分享改革发展成果，获得感、幸福感、安全感不断增强。</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【篇8】党史学习发言材料</w:t>
      </w:r>
    </w:p>
    <w:p>
      <w:pPr>
        <w:ind w:left="0" w:right="0" w:firstLine="560"/>
        <w:spacing w:before="450" w:after="450" w:line="312" w:lineRule="auto"/>
      </w:pPr>
      <w:r>
        <w:rPr>
          <w:rFonts w:ascii="宋体" w:hAnsi="宋体" w:eastAsia="宋体" w:cs="宋体"/>
          <w:color w:val="000"/>
          <w:sz w:val="28"/>
          <w:szCs w:val="28"/>
        </w:rPr>
        <w:t xml:space="preserve">　　今年是我党成立百周年，这百年是惊心动魄、轰轰烈烈的百年，是锐意进取、开拓创新的百年，是艰苦奋斗、奋进的百年。百年党史是奋斗史，是探索史，是建设史。阅读百年党史的人民内涵。回顾党的百年历史，人民的两个字力很强。无论是全心全意为人民服务还是一切为大众，一切依赖大众，从大众到大众，还是人民对美好生活的憧憬是我们的奋斗目标……党的世代领导人集体强烈而强烈地表现出民情。</w:t>
      </w:r>
    </w:p>
    <w:p>
      <w:pPr>
        <w:ind w:left="0" w:right="0" w:firstLine="560"/>
        <w:spacing w:before="450" w:after="450" w:line="312" w:lineRule="auto"/>
      </w:pPr>
      <w:r>
        <w:rPr>
          <w:rFonts w:ascii="宋体" w:hAnsi="宋体" w:eastAsia="宋体" w:cs="宋体"/>
          <w:color w:val="000"/>
          <w:sz w:val="28"/>
          <w:szCs w:val="28"/>
        </w:rPr>
        <w:t xml:space="preserve">　　自古以来，得民心者得天下，许多党员干部要认真研究党史，学习思想，学习理解，学习获得，学习成功。阅读百年党史中人民的内涵，把实现良好、发展良好、维护人民群众的根本利益作为一切工作的起点和立足点，权利为民所用，情为民所系，利为民所谋，实践行为民所承诺，不断巩固党的群众基础。阅读百年党史的创新内涵。明镜照形，古事知今，学习党史，回顾过去总结经验，提高能力，从历史中得到启发，从历史经验中提取敌人胜利的法宝。只有改革者进入，创新者强，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现代中国命运的重要选择。当今世界正在经历一百年未有的巨大变化。中国正处于实现中华民族伟大复兴的关键时期。广大党员干部应大力发展开拓牛精神，积极探索、创新发展，以思想破冰引领改革突破，积极适应新形势，掌握新要求，寻求新突破，促进经济社会高质量发展。</w:t>
      </w:r>
    </w:p>
    <w:p>
      <w:pPr>
        <w:ind w:left="0" w:right="0" w:firstLine="560"/>
        <w:spacing w:before="450" w:after="450" w:line="312" w:lineRule="auto"/>
      </w:pPr>
      <w:r>
        <w:rPr>
          <w:rFonts w:ascii="宋体" w:hAnsi="宋体" w:eastAsia="宋体" w:cs="宋体"/>
          <w:color w:val="000"/>
          <w:sz w:val="28"/>
          <w:szCs w:val="28"/>
        </w:rPr>
        <w:t xml:space="preserve">　　阅读百年党史的奋斗内涵。空谈误国，实干兴邦幸福不从天而降，好日子奋斗，中华民族在党的指导下实现了从站起来、富裕到强大的伟大飞跃。这个飞跃不是一蹴而就的，而是亿万中华儿童团结奋斗的结果。飞跃是质的变化，民族独立，民族富强，民族复兴代表的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支撑，青蒿力退千寻，目前我国正处于全面建设社会主义现代化国家的关键时期，站在新的历史起点，许多党员干部不能躺在功劳簿上，坐在山空上，享受其成果，阅读百年党史的奋斗内涵，永远不懈怠的精神状态，一直前所未有的奋斗姿态旅途漫长，只有奋斗。进入新时代，面对新挑战，党员干部要大力发扬老黄牛精神，以奋斗为民底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2025-04-05T00:15:38+08:00</dcterms:created>
  <dcterms:modified xsi:type="dcterms:W3CDTF">2025-04-05T00:15:38+08:00</dcterms:modified>
</cp:coreProperties>
</file>

<file path=docProps/custom.xml><?xml version="1.0" encoding="utf-8"?>
<Properties xmlns="http://schemas.openxmlformats.org/officeDocument/2006/custom-properties" xmlns:vt="http://schemas.openxmlformats.org/officeDocument/2006/docPropsVTypes"/>
</file>