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在全区优化营商环境大会上的讲话(通用5篇)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以下是为大家整理的关于在全区优化营商环境大会上的讲话的文章5篇 ,欢迎品鉴！第1篇: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以下是为大家整理的关于在全区优化营商环境大会上的讲话的文章5篇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区委全会的主要任务是，以习近平新时代中国特色社会主义思想为指导，深入学习贯彻党的十九大和十九届二中、三中全会精神，认真贯彻落实中央经济工作会议精神，深入落实习近平总书记对内蒙古的重要讲话重要指示精神，全面落实自治区党委十届八次全会暨全区经济工作会议和市委四届七次全会暨全市经济工作会议精神，报告区委常委会过去一年工作，安排部署20_年经济工作。</w:t>
      </w:r>
    </w:p>
    <w:p>
      <w:pPr>
        <w:ind w:left="0" w:right="0" w:firstLine="560"/>
        <w:spacing w:before="450" w:after="450" w:line="312" w:lineRule="auto"/>
      </w:pPr>
      <w:r>
        <w:rPr>
          <w:rFonts w:ascii="宋体" w:hAnsi="宋体" w:eastAsia="宋体" w:cs="宋体"/>
          <w:color w:val="000"/>
          <w:sz w:val="28"/>
          <w:szCs w:val="28"/>
        </w:rPr>
        <w:t xml:space="preserve">　　首先，我代表区委常委会，向全会报告工作。</w:t>
      </w:r>
    </w:p>
    <w:p>
      <w:pPr>
        <w:ind w:left="0" w:right="0" w:firstLine="560"/>
        <w:spacing w:before="450" w:after="450" w:line="312" w:lineRule="auto"/>
      </w:pPr>
      <w:r>
        <w:rPr>
          <w:rFonts w:ascii="宋体" w:hAnsi="宋体" w:eastAsia="宋体" w:cs="宋体"/>
          <w:color w:val="000"/>
          <w:sz w:val="28"/>
          <w:szCs w:val="28"/>
        </w:rPr>
        <w:t xml:space="preserve">　　20_年，面对复杂变化的经济形势和艰巨繁重的改革发展稳定任务，区委常委会总揽全局、协调各方，坚持把方向、管大局，抓当前、谋长远，深入贯彻落实中央、自治区党委和市委决策部署，团结带领全区各族干部群众，统筹推进“五位一体”总体布局，协调推进“四个全面”战略布局，践行新发展理念，坚持稳中求进工作总基调，落实高质量发展要求，持续抓好稳增长、促改革、调结构、惠民生、防风险各项工作，经济社会各项事业取得了新进步和新成效。</w:t>
      </w:r>
    </w:p>
    <w:p>
      <w:pPr>
        <w:ind w:left="0" w:right="0" w:firstLine="560"/>
        <w:spacing w:before="450" w:after="450" w:line="312" w:lineRule="auto"/>
      </w:pPr>
      <w:r>
        <w:rPr>
          <w:rFonts w:ascii="宋体" w:hAnsi="宋体" w:eastAsia="宋体" w:cs="宋体"/>
          <w:color w:val="000"/>
          <w:sz w:val="28"/>
          <w:szCs w:val="28"/>
        </w:rPr>
        <w:t xml:space="preserve">　　（一）坚决落实“两个维护”政治责任。区委常委会始终坚持把政治建设放在首位，带头树牢“四个意识”，坚定“四个自信”，践行“两个维护”，牢牢把握正确政治方向，确保各项事业始终沿着正确方向前进。认真执行《中共鄂尔多斯市东胜区委坚决维护以习近平同志为核心的党中央权威和集中统一领导的规定》，始终在政治立场、政治方向、政治原则、政治道路上同以习近平同志为核心的党中央保持高度一致，确保党中央的各项决策部署在东胜落地生根、开花结果。自觉把习近平总书记重要讲话、重要指示、重要批示作为党内政治要件，第一时间传达学习，第一时间部署落实，先后召开2次全会，19次区委常委会，研究部署贯彻落实举措，坚持在学习中吃透精神、统一思想、提高认识、抓好落实。认真学习贯彻习近平总书记参加十三届全国人大一次会议内蒙古代表团审议时的重要讲话精神，制定实施7个方面24条贯彻意见，出台任务落实分解方案，切实把习近平新时代中国特色社会主义思想和党的十九大精神融入到实践中、落实到岗位上、体现在行动上。</w:t>
      </w:r>
    </w:p>
    <w:p>
      <w:pPr>
        <w:ind w:left="0" w:right="0" w:firstLine="560"/>
        <w:spacing w:before="450" w:after="450" w:line="312" w:lineRule="auto"/>
      </w:pPr>
      <w:r>
        <w:rPr>
          <w:rFonts w:ascii="宋体" w:hAnsi="宋体" w:eastAsia="宋体" w:cs="宋体"/>
          <w:color w:val="000"/>
          <w:sz w:val="28"/>
          <w:szCs w:val="28"/>
        </w:rPr>
        <w:t xml:space="preserve">　　（二）扎实推动经济高质量发展。区委常委会始终坚持将高质量发展作为东胜经济转型发展的根本要求，积极应对宏观经济形势新变化，集中精力调结构、抓项目、扩投资，主要经济指标保持在合理区间。预计全年地区生产总值实现740亿元，增长4%；一般公共预算收入完成45.47亿元，增长9.2%；社会消费品零售总额实现263亿元，增长6.5%；城镇常住居民人均可支配收入完成48400元，增长7.5%，经济发展稳中有进、稳中向好，综合实力位居全国百强区第46位。招商引资和项目建设取得新进展。签约中气电力装备、山东方大煤机、中科世源无人机、亚泰东方会展等25个项目，协议总投资150亿元。166个重点项目开复工。传统产业改造升级稳步推进。启动煤炭行业提升综合竞争力三年行动计划，生产原煤8183万吨。承办夏季全国煤炭交易会。生产羊绒制品500万件，实现产值29亿元，举办首届国际羊绒羊毛大会暨展览会。新兴产业加快培育壮大。久科环保、锂佳能源锂电池等5个项目加快建设。奇瑞新能源汽车、双瑞风电叶片等7个项目全线投产。全年生产乘用车9.5万辆、手机显示屏6476万片，装备制造业实现产值161亿元。现代服务业提档升级。星河购物、亿融动批城投入运营，万达广场城市综合体项目进展顺利。动物园改造、海洋馆二期等文旅项目加快建设。全年累计接待游客396.6万人次，同比增长24.1%，旅游业实现收入121.8亿元。二手车交易实现交易额53亿元。城乡建设品质持续提升。呼准鄂铁路东胜东站连接线工程全线开工，G210改线、G65改扩建工程加快推进。改造提升绿地1000万平方米，城乡生态宜居水平进一步提升。推动66个在建房地产项目复工。房地产去库存150万平方米。全面推行城市综合管理网格制和物业管理专项治理三年攻坚行动，累计投入9000余万元，改造提升市政道路和老旧小区。加强“美丽乡村”后续管护，农村人居环境综合整治扎实推进。</w:t>
      </w:r>
    </w:p>
    <w:p>
      <w:pPr>
        <w:ind w:left="0" w:right="0" w:firstLine="560"/>
        <w:spacing w:before="450" w:after="450" w:line="312" w:lineRule="auto"/>
      </w:pPr>
      <w:r>
        <w:rPr>
          <w:rFonts w:ascii="宋体" w:hAnsi="宋体" w:eastAsia="宋体" w:cs="宋体"/>
          <w:color w:val="000"/>
          <w:sz w:val="28"/>
          <w:szCs w:val="28"/>
        </w:rPr>
        <w:t xml:space="preserve">　　（三）聚焦聚力打好三大攻坚战。区委常委会始终坚持把打好三大攻坚战作为实现东胜高质量发展必须跨越的重大关口，突出问题导向，压紧压实责任，集中全力推进。有效防范化解重大风险。坚持把政府债务作为防范化解重大风险的重中之重，化存量、控增量、保质量，通过预算安排、资产变价、审计核减、债券置换、债务核销等措施，化解债务132.6亿元，完成年度任务的102%。“十个全覆盖”十项工程债务全部化解。18起非法集资案件完成资产处置。积极化解企业金融风险，为138家企业续贷287亿元，守住了不发生系统性金融风险的底线。精准施策推进脱贫攻坚。大力推行“企业+党支部+合作社+贫困户”模式，强化产业支撑带动，建立4大类73项扶贫产业项目库，整合400万元产业扶持资金，引导3家农牧业龙头企业与31户贫困户建立利益联结机制，31户77人建档立卡贫困户全部达到退出标准。重拳出击防治污染。持续推动中央、自治区和市环保督察反馈问题整改落实。蓝天、碧水、净土保卫战稳步推进。全年空气质量优良天数达291天。水源地退出及整改工作全面完成。深入推进矿区环境综合治理,绿化复垦矿山400公顷，全部煤矿及洗选煤厂实现全封闭运行，矿区生态环境进一步改善。</w:t>
      </w:r>
    </w:p>
    <w:p>
      <w:pPr>
        <w:ind w:left="0" w:right="0" w:firstLine="560"/>
        <w:spacing w:before="450" w:after="450" w:line="312" w:lineRule="auto"/>
      </w:pPr>
      <w:r>
        <w:rPr>
          <w:rFonts w:ascii="宋体" w:hAnsi="宋体" w:eastAsia="宋体" w:cs="宋体"/>
          <w:color w:val="000"/>
          <w:sz w:val="28"/>
          <w:szCs w:val="28"/>
        </w:rPr>
        <w:t xml:space="preserve">　　（四）持续深化改革创新。区委常委会始终坚持把深化改革作为推动高质量发展的重要动力,突出问题导向抓重点，突出结果导向求实效。先后召开4次深化改革领导小组会，完成改革任务90项，研究出台重要改革方案81个。纵深推进重点领域改革。深化“放管服”改革，453项审批服务事项实现“最多跑一次”，39项实现“零跑腿”，一窗受理办理、投资项目审批实现提速55%和83%。国有企业“三供一业”分离移交稳步推进，农村集体产权制度改革进展顺利，国税地税征管体制改革全面完成。强化创新驱动发展。20家企业与40多所高校及科研院建立产学研合作。7家创业园吸引入驻377家企业，实现收入2.2亿元。引进高层次和创新型人才91人、优秀专家7人。着力优化营商环境。制定优化提升营商环境18条政策措施。降低或取消收费21项，减免小微企业所得税778万元。全年新增市场主体1.1万户，非公经济实现增加值503亿元。全力扩大开放合作。组织26家采购企业参加中国国际进口博览会，达成意向额2527.5万美元。20家进出口企业完成出口额8.9亿美元，到位外商投资6.54亿美元。举办进出口商品采购会等展会，交易额突破6000万元。</w:t>
      </w:r>
    </w:p>
    <w:p>
      <w:pPr>
        <w:ind w:left="0" w:right="0" w:firstLine="560"/>
        <w:spacing w:before="450" w:after="450" w:line="312" w:lineRule="auto"/>
      </w:pPr>
      <w:r>
        <w:rPr>
          <w:rFonts w:ascii="宋体" w:hAnsi="宋体" w:eastAsia="宋体" w:cs="宋体"/>
          <w:color w:val="000"/>
          <w:sz w:val="28"/>
          <w:szCs w:val="28"/>
        </w:rPr>
        <w:t xml:space="preserve">　　（五）着力保障和改善民生。区委常委会始终坚持以人民为中心的发展思想，扎实推进各项重点民生工程，不断满足人民群众日益增长的美好生活需要。坚持教育优先发展。教育综合改革持续深化，投入资金11.5亿元，整合、盘活、优化教育资源，完成市三中新校区建设和衡水高中搬迁，启动一完小分校区，教育教学质量稳步提升，校际间办学差距逐渐缩小。引进优秀教育人才454人。全力提升医疗卫生服务质量。公立医院综合改革扎实推进，加快分级诊疗和区镇村医疗机构一体化建设。稳步推进全民参保登记计划，整体参保率达到95%以上。异地就医直接结算运行良好。顺利通过国家卫生城市复审。持续强化兜底保障。大力推进就业创业，新增就业6900多人，城镇登记失业率控制在2.3%以内，290名退役军人实现就业。着力提升住房保障水平，推进7个公共租赁住房项目建设，分配公租房1073套。大力推进文化惠民。挂牌成立乌兰牧骑，原创民族舞剧《不落的太阳》《千古情缘》开展全国巡演。组织7大类60项特色文体活动和300场惠民演出。荣获全国“书香城市”称号。深入推进平安东胜建设。纵深推进扫黑除恶工作，破获涉黑涉恶刑事案件52起，打掉涉黑涉恶团伙14个。紧盯农民工工资清欠、非法集资资产处置、涉府案件执行等重点工作，有效解决了一批疑难复杂问题。全面加强安全生产、食品药品、网络舆情监管和信访矛盾纠纷化解，治安刑事案件、安全生产事故、信访总量均持续下降，社会大局保持和谐稳定。</w:t>
      </w:r>
    </w:p>
    <w:p>
      <w:pPr>
        <w:ind w:left="0" w:right="0" w:firstLine="560"/>
        <w:spacing w:before="450" w:after="450" w:line="312" w:lineRule="auto"/>
      </w:pPr>
      <w:r>
        <w:rPr>
          <w:rFonts w:ascii="宋体" w:hAnsi="宋体" w:eastAsia="宋体" w:cs="宋体"/>
          <w:color w:val="000"/>
          <w:sz w:val="28"/>
          <w:szCs w:val="28"/>
        </w:rPr>
        <w:t xml:space="preserve">　　（六）切实加强民主政治建设。区委常委会始终坚持党的领导、人民当家作主、依法治国有机统一，持续加强社会主义民主政治建设。区委常委会专门听取人大、政府、政协、法检两院党组工作汇报，专题研究工青妇党组工作。全面推进依法治区，“七五”普法深入推进。持续深化监察体制改革，区监察委员会派出镇、街道监察办公室挂牌成立。广泛调动统一战线人士参政议政，民盟东胜区总支被民盟中央评为思想宣传工作先进集体。全面贯彻党的民族宗教政策，获评全国民族团结进步创建示范区。 </w:t>
      </w:r>
    </w:p>
    <w:p>
      <w:pPr>
        <w:ind w:left="0" w:right="0" w:firstLine="560"/>
        <w:spacing w:before="450" w:after="450" w:line="312" w:lineRule="auto"/>
      </w:pPr>
      <w:r>
        <w:rPr>
          <w:rFonts w:ascii="宋体" w:hAnsi="宋体" w:eastAsia="宋体" w:cs="宋体"/>
          <w:color w:val="000"/>
          <w:sz w:val="28"/>
          <w:szCs w:val="28"/>
        </w:rPr>
        <w:t xml:space="preserve">　　（七）全面提升管党治党水平。区委常委会始终坚持将全面从严治党作为做好一切工作的前提和根本，深入落实新时代党的建设总要求和党的组织路线，统筹推进党的建设各项工作。带头强化理论武装。扎实推进“两学一做”学习教育常态化制度化，组织开展13次区委中心组学习、4轮学习研讨、1轮讲党课和12轮主题党日活动，组织各级各类干部培训班23期，推动习近平新时代中国特色社会主义思想深入人心。牢牢掌握意识形态工作领导权。严格落实意识形态工作责任制，推行意识形态阵地网格化管理模式。深入开展庆祝改革开放40周年、三大攻坚战等重大主题宣传。全面启动运营区融媒体中心。组建“新时代讲习团”队伍，主流舆论不断巩固壮大。试点成立1个新时代文明实践中心、2个实践所、10个实践站，着力构建“服务在东胜、满意在东胜”精神文明创建品牌。全面提升基层党建质量。圆满完成村社区“两委”换届选举。认真开展基层党组织书记抓党建述职评议。结合全国城市基层党建示范市建设，打造“党建引领，温暖前行”城市党建品牌，成功承办全市城市基层党建工作推进会。推进“两个覆盖”提质增效行动，基层党建基础进一步夯实。精准科学选人用人。选优配强新一届政府组成部门负责人，加大部门与镇、街道干部交流力度，分门别类建立后备干部库，干部队伍结构和梯队日趋优化。扎实推进党风廉政建设和反腐败工作。支持保障纪委监委监督执纪问责，深入开展“3+5”专项治理行动，全力打好四套“组合拳”，受理问题线索415件，立案146件，给予党纪处分62人，政务处分37人。评出134名“清风干部”。持续推进巡视巡察反馈问题整改。开展两轮区级巡察，巡察监督政治效果不断增强。此外，人民武装、档案史志、工青妇、残联、供销等各项工作也取得了新成绩。</w:t>
      </w:r>
    </w:p>
    <w:p>
      <w:pPr>
        <w:ind w:left="0" w:right="0" w:firstLine="560"/>
        <w:spacing w:before="450" w:after="450" w:line="312" w:lineRule="auto"/>
      </w:pPr>
      <w:r>
        <w:rPr>
          <w:rFonts w:ascii="宋体" w:hAnsi="宋体" w:eastAsia="宋体" w:cs="宋体"/>
          <w:color w:val="000"/>
          <w:sz w:val="28"/>
          <w:szCs w:val="28"/>
        </w:rPr>
        <w:t xml:space="preserve">　　一年来，区委常委会高度重视自身建设，严守党的政治纪律和政治规矩，常委会各位同志认真履行全面从严治党“一岗双责”，在模范遵守党章、执行“三重一大”集体决策制度、严肃党内政治生活、带头廉洁自律、改进工作作风等方面作出了表率，共同营造了风清气正的政治生态。</w:t>
      </w:r>
    </w:p>
    <w:p>
      <w:pPr>
        <w:ind w:left="0" w:right="0" w:firstLine="560"/>
        <w:spacing w:before="450" w:after="450" w:line="312" w:lineRule="auto"/>
      </w:pPr>
      <w:r>
        <w:rPr>
          <w:rFonts w:ascii="宋体" w:hAnsi="宋体" w:eastAsia="宋体" w:cs="宋体"/>
          <w:color w:val="000"/>
          <w:sz w:val="28"/>
          <w:szCs w:val="28"/>
        </w:rPr>
        <w:t xml:space="preserve">　　以上报告的是区委常委会一年来的主要工作。这些成绩和进步的取得，是以习近平同志为核心的党中央坚强领导的结果，是习近平新时代中国特色社会主义思想科学指引的结果，是坚定不移贯彻落实中央、自治区党委和市委决策部署的结果，是东胜区各级党组织和广大干部群众共同努力奋斗的结果。各位区委委员、候补委员和区各大班子、各级各部门，对区委常委会工作给予了充分的信任和支持。我代表区委常委会，向同志们表示衷心的感谢！</w:t>
      </w:r>
    </w:p>
    <w:p>
      <w:pPr>
        <w:ind w:left="0" w:right="0" w:firstLine="560"/>
        <w:spacing w:before="450" w:after="450" w:line="312" w:lineRule="auto"/>
      </w:pPr>
      <w:r>
        <w:rPr>
          <w:rFonts w:ascii="宋体" w:hAnsi="宋体" w:eastAsia="宋体" w:cs="宋体"/>
          <w:color w:val="000"/>
          <w:sz w:val="28"/>
          <w:szCs w:val="28"/>
        </w:rPr>
        <w:t xml:space="preserve">　　在总结工作的同时，区委常委会认真分析了面临的挑战和存在的不足。主要是，经济下行压力依然较大，重大支撑项目储备不足，固定资产投资大幅下滑；新旧动能转换不畅，产业投资接续能力不强，有效投资拉动乏力，经济增长的基础还不够牢固；全面建成小康社会还有不少短板弱项，防范化解重大风险、污染防治任务艰巨，脱贫攻坚成果还需进一步巩固；改革措施的衔接配套和工作协同不够，改革举措针对性、有效性不强，一些领域还没有破题；全面从严治党“两个责任”落实仍需加强，“四风”问题隐形变异仍然存在；一些党员干部学用转化能力欠缺，推动政策落实找不到结合点，底数不清、招数不多、动力不足，担当作为的劲头和干事创业的精气神与高质量发展的新要求还不相适应。针对这些问题，区委常委会进行了深入思考和研究，将采取措施认真加以解决。</w:t>
      </w:r>
    </w:p>
    <w:p>
      <w:pPr>
        <w:ind w:left="0" w:right="0" w:firstLine="560"/>
        <w:spacing w:before="450" w:after="450" w:line="312" w:lineRule="auto"/>
      </w:pPr>
      <w:r>
        <w:rPr>
          <w:rFonts w:ascii="宋体" w:hAnsi="宋体" w:eastAsia="宋体" w:cs="宋体"/>
          <w:color w:val="000"/>
          <w:sz w:val="28"/>
          <w:szCs w:val="28"/>
        </w:rPr>
        <w:t xml:space="preserve">　　请同志们对常委会的工作提出意见和建议。</w:t>
      </w:r>
    </w:p>
    <w:p>
      <w:pPr>
        <w:ind w:left="0" w:right="0" w:firstLine="560"/>
        <w:spacing w:before="450" w:after="450" w:line="312" w:lineRule="auto"/>
      </w:pPr>
      <w:r>
        <w:rPr>
          <w:rFonts w:ascii="宋体" w:hAnsi="宋体" w:eastAsia="宋体" w:cs="宋体"/>
          <w:color w:val="000"/>
          <w:sz w:val="28"/>
          <w:szCs w:val="28"/>
        </w:rPr>
        <w:t xml:space="preserve">　　下面，我就贯彻落实中央经济工作会议、自治区党委十届八次全会暨全区经济工作会议和市委四届七次全会暨全市经济工作会议精神，做好今年经济工作，讲几点意见。</w:t>
      </w:r>
    </w:p>
    <w:p>
      <w:pPr>
        <w:ind w:left="0" w:right="0" w:firstLine="560"/>
        <w:spacing w:before="450" w:after="450" w:line="312" w:lineRule="auto"/>
      </w:pPr>
      <w:r>
        <w:rPr>
          <w:rFonts w:ascii="宋体" w:hAnsi="宋体" w:eastAsia="宋体" w:cs="宋体"/>
          <w:color w:val="000"/>
          <w:sz w:val="28"/>
          <w:szCs w:val="28"/>
        </w:rPr>
        <w:t xml:space="preserve">　　在去年12月19日至21日召开的中央经济工作会议上，习近平总书记和李克强总理分别发表重要讲话。习近平总书记的重要讲话，全面总结了去年经济工作取得的成绩和规律性认识，深入分析了当前国际国内经济形势，系统阐述了我国发展的重要战略机遇期，明确提出了今年经济工作的总体要求、主要目标、政策取向和重点任务，是指导当前和今后一个时期经济工作的纲领性文献。李克强总理的重要讲话，对贯彻党中央重大决策、做好今年工作作出具体部署，具有很强的指导性、针对性和操作性。1月3日至4日召开的自治区党委十届八次全会暨全区经济工作会议，系统总结过去一年工作，深入分析当前全区面临的经济形势，明确提出20_年的七项重点任务。1月11日，市委召开四届七次全会暨全市经济工作会议，全面总结20_年工作，深入分析当前我市经济发展面临的新形势和有利条件，从深化供给侧结构性改革、继续打好三大攻坚战、推动产业结构转型升级、大力实施乡村振兴战略、深化改革创新和对外开放、用心用情用力增进民生福祉、加强党对经济工作的领导七个方面作出全面安排部署，明确了20_年全市工作的主攻方向。</w:t>
      </w:r>
    </w:p>
    <w:p>
      <w:pPr>
        <w:ind w:left="0" w:right="0" w:firstLine="560"/>
        <w:spacing w:before="450" w:after="450" w:line="312" w:lineRule="auto"/>
      </w:pPr>
      <w:r>
        <w:rPr>
          <w:rFonts w:ascii="宋体" w:hAnsi="宋体" w:eastAsia="宋体" w:cs="宋体"/>
          <w:color w:val="000"/>
          <w:sz w:val="28"/>
          <w:szCs w:val="28"/>
        </w:rPr>
        <w:t xml:space="preserve">　　中央经济工作会议、自治区党委十届八次全会暨全区经济工作会议和市委四届七次全会暨全市经济工作会议精神，为我们做好今年的工作提供了行动指南和基本遵循。我们务必要深刻理解、准确把握其核心要义和内涵实质，不断增强做好经济工作的思想自觉和行动自觉，不折不扣推动中央决策部署和自治区党委、市委工作要求在东胜落地见效。</w:t>
      </w:r>
    </w:p>
    <w:p>
      <w:pPr>
        <w:ind w:left="0" w:right="0" w:firstLine="560"/>
        <w:spacing w:before="450" w:after="450" w:line="312" w:lineRule="auto"/>
      </w:pPr>
      <w:r>
        <w:rPr>
          <w:rFonts w:ascii="宋体" w:hAnsi="宋体" w:eastAsia="宋体" w:cs="宋体"/>
          <w:color w:val="000"/>
          <w:sz w:val="28"/>
          <w:szCs w:val="28"/>
        </w:rPr>
        <w:t xml:space="preserve">　　务必深刻理解、准确把握“五个必须”的规律性认识。中央关于做好新形势下经济工作提出了“五个必须”规律性认识，贯彻落实中央经济工作会议精神，做好20_年经济工作，关键就在于把这“五个必须”体现到东胜经济社会发展的各项工作中去，体现到推动高质量发展的各项任务中去。</w:t>
      </w:r>
    </w:p>
    <w:p>
      <w:pPr>
        <w:ind w:left="0" w:right="0" w:firstLine="560"/>
        <w:spacing w:before="450" w:after="450" w:line="312" w:lineRule="auto"/>
      </w:pPr>
      <w:r>
        <w:rPr>
          <w:rFonts w:ascii="宋体" w:hAnsi="宋体" w:eastAsia="宋体" w:cs="宋体"/>
          <w:color w:val="000"/>
          <w:sz w:val="28"/>
          <w:szCs w:val="28"/>
        </w:rPr>
        <w:t xml:space="preserve">　　务必深刻理解、准确把握“重要战略机遇期”的重大判断。我们既要头脑清醒、增强忧患意识，也要善于从长远大势认清前景，认识到“我国发展仍处于并将长期处于重要战略机遇期”的重大判断没有变，善于发现机遇、抓住机遇、用好机遇，把各种有利条件和利好因素转化为推动东胜高质量发展的新动力。</w:t>
      </w:r>
    </w:p>
    <w:p>
      <w:pPr>
        <w:ind w:left="0" w:right="0" w:firstLine="560"/>
        <w:spacing w:before="450" w:after="450" w:line="312" w:lineRule="auto"/>
      </w:pPr>
      <w:r>
        <w:rPr>
          <w:rFonts w:ascii="宋体" w:hAnsi="宋体" w:eastAsia="宋体" w:cs="宋体"/>
          <w:color w:val="000"/>
          <w:sz w:val="28"/>
          <w:szCs w:val="28"/>
        </w:rPr>
        <w:t xml:space="preserve">　　务必深刻理解、准确把握“巩固、增强、提升、畅通”的重大方针。坚持以供给侧结构性改革为主线不动摇，围绕改变“四多四少”状况，更多采取改革的办法，在“巩固、增强、提升、畅通”八个字上下功夫，找准东胜转方式、调结构与宏观政策的衔接点，不断提高经济发展质量和效益。</w:t>
      </w:r>
    </w:p>
    <w:p>
      <w:pPr>
        <w:ind w:left="0" w:right="0" w:firstLine="560"/>
        <w:spacing w:before="450" w:after="450" w:line="312" w:lineRule="auto"/>
      </w:pPr>
      <w:r>
        <w:rPr>
          <w:rFonts w:ascii="宋体" w:hAnsi="宋体" w:eastAsia="宋体" w:cs="宋体"/>
          <w:color w:val="000"/>
          <w:sz w:val="28"/>
          <w:szCs w:val="28"/>
        </w:rPr>
        <w:t xml:space="preserve">　　务必深刻理解、准确把握中央关于今年经济工作的重点任务。中央着眼于保持经济持续健康发展，明确提出了推动经济高质量发展的政策取向和重点任务，我们要统筹抓好推动制造业高质量发展、发挥投资关键作用、推进乡村振兴战略、深化四梁八柱性质的改革、推动全方位对外开放、加强保障和改善民生等重点任务，扎扎实实做好推动高质量发展各项工作。</w:t>
      </w:r>
    </w:p>
    <w:p>
      <w:pPr>
        <w:ind w:left="0" w:right="0" w:firstLine="560"/>
        <w:spacing w:before="450" w:after="450" w:line="312" w:lineRule="auto"/>
      </w:pPr>
      <w:r>
        <w:rPr>
          <w:rFonts w:ascii="宋体" w:hAnsi="宋体" w:eastAsia="宋体" w:cs="宋体"/>
          <w:color w:val="000"/>
          <w:sz w:val="28"/>
          <w:szCs w:val="28"/>
        </w:rPr>
        <w:t xml:space="preserve">　　务必深刻理解、准确把握中央关于提高党领导经济工作能力和水平的重要要求。必须坚持党中央集中统一领导，管大事、议大事，从长期大势认识当前形势，着力激发干部群众推动发展的积极性、主动性和创造性，形成推动经济高质量发展的强大合力，确保东胜经济社会发展始终沿着正确的方向不断前进。</w:t>
      </w:r>
    </w:p>
    <w:p>
      <w:pPr>
        <w:ind w:left="0" w:right="0" w:firstLine="560"/>
        <w:spacing w:before="450" w:after="450" w:line="312" w:lineRule="auto"/>
      </w:pPr>
      <w:r>
        <w:rPr>
          <w:rFonts w:ascii="宋体" w:hAnsi="宋体" w:eastAsia="宋体" w:cs="宋体"/>
          <w:color w:val="000"/>
          <w:sz w:val="28"/>
          <w:szCs w:val="28"/>
        </w:rPr>
        <w:t xml:space="preserve">　　观势识势，方能顺势得势。总的来看，去年以来，在外部环境复杂多变、经济下行压力加大，内部主动挤水分、化债务、防风险的多重考验下，我们按照高质量发展要求，积极应对、综合施策，集中精力破解发展的瓶颈难题，经济保持稳中有进、稳中向好态势，成绩来得十分不易，应该倍加珍惜。着眼未来，尽管不确定性因素依然存在，但发展的基本面是好的，支撑经济高质量发展的基础不断夯实，近年来采取的系列政策效应正在逐步显现，积极因素不断积累，对此我们要有信心、有定力、有决心，不为杂音噪声所困，全力以赴做好自己的事。机遇总是垂青那些有准备的人，一个城市的发展也是如此，要想在发展中赢得主动，就必须抓住机遇、用好机遇。从国家层面讲，习近平总书记亲自为内蒙古量身定制行动纲领、擘画宏伟蓝图，是我们推动经济社会发展的科学指南和强大动力；中央提出加快经济结构优化升级，是我们加速产业重构、加快生产要素重组布局，在重要产业领域与沿海发达地区缩小差距、进而站在同一起跑线上的难得机遇；中央把推动制造业高质量发展作为今年重点工作任务，是我们在巩固现有装备制造业发展优势的基础上，延链补链、做优做强、拓展新领域的难得机遇；中央强调要发挥投资关键作用，是我们扭转投资下滑局面，拉动有效投资，加快实施一批补短板、增后劲大项目好项目的难得机遇；中央提出要实施更大规模的减税降费，较大幅度增加地方政府专项债券规模，是我们全力以赴打好三大攻坚战，特别是化解财政金融风险的“及时雨”，是争取资金的难得机遇。从自治区层面看，提出瞄准汽车及零部件、显示面板、新材料等中高端产业，着力培育一批成长性高的瞪羚企业，这是推动东胜装备制造业迈上新台阶的有利条件；提出大力推进大型煤炭机械设备等制造业发展，促进纺织服装、生物制药、食品加工等产业振兴，这是我们发挥基础优势、加快制造业“多点开花”的有利条件；提出全面优化营商环境，支持民营经济发展，出台促进民营经济高质量发展26条措施，这是我们推动民营经济健康发展、充分激发市场主体活力的有利条件。从市级层面看，提出重点培育高端装备制造、电子信息、节能环保、生物技术等产业，有助于我们立足比较优势，走出一条以制造业为特色的高质量发展之路；提出推动城镇治理和城市品质提升，有助于我们进一步推进旧城区有机更新、新城区品质功能日趋完善；提出完成重点旗区棚户区改造任务，加快半拉子工程复工修建，有助于我们加快解决房地产领域遗留问题，统筹推进房地产去库存和棚户区改造。与此同时，作为全市核心区的主城区之一，我们在推动产业发展、提升基础设施、改善民生保障等方面，历来受到市委、市政府的高度重视和鼎力支持，这也是我们要倍加珍惜的难得机遇和有利条件。从我区自身看，经过多年的快速发展，城市体量初具规模，综合承载力、产业支撑力、区域竞争力显著提升，为我们在新起点上推动高质量发展积蓄了新势能；作为靠实体经济起家、民营经济蓬勃发展、民营企业最为集中的旗区，我们集聚了一批实力雄厚的企业和创新实干的企业家，新形势下做大做强民营经济具有突出优势；东胜广大干部群众面对发展中的挫折与前行中的困难，敢闯难关、敢涉险滩，始终保持着不折腰的骨气、不低头的志气，始终坚守着东胜这方我们共同生活工作的热土。这些都是我们一往无前、勇毅前行的活力、动力、竞争力所在。</w:t>
      </w:r>
    </w:p>
    <w:p>
      <w:pPr>
        <w:ind w:left="0" w:right="0" w:firstLine="560"/>
        <w:spacing w:before="450" w:after="450" w:line="312" w:lineRule="auto"/>
      </w:pPr>
      <w:r>
        <w:rPr>
          <w:rFonts w:ascii="宋体" w:hAnsi="宋体" w:eastAsia="宋体" w:cs="宋体"/>
          <w:color w:val="000"/>
          <w:sz w:val="28"/>
          <w:szCs w:val="28"/>
        </w:rPr>
        <w:t xml:space="preserve">　　总之，机遇无处不在，关键看能否抓住。高质量发展是经济向形态更高级、分工更优化、结构更合理演进的过程，在此过程中，哪个地区在思想上抢先一步、在行动上快行一招，就能够抓住机遇，赢得发展主动权。我们一定要在认清形势中明确方向、在把握机遇中务实有为，保持定力、顶住压力，咬紧牙关、迎难而上，奋力推动东胜经济迈向高质量发展新阶段。</w:t>
      </w:r>
    </w:p>
    <w:p>
      <w:pPr>
        <w:ind w:left="0" w:right="0" w:firstLine="560"/>
        <w:spacing w:before="450" w:after="450" w:line="312" w:lineRule="auto"/>
      </w:pPr>
      <w:r>
        <w:rPr>
          <w:rFonts w:ascii="宋体" w:hAnsi="宋体" w:eastAsia="宋体" w:cs="宋体"/>
          <w:color w:val="000"/>
          <w:sz w:val="28"/>
          <w:szCs w:val="28"/>
        </w:rPr>
        <w:t xml:space="preserve">　　20_年是新中国成立70周年，是全面建成小康社会的关键之年。做好20_年经济工作，要以习近平新时代中国特色社会主义思想为指导，全面贯彻党的十九大和十九届二中、三中全会精神，认真贯彻习近平总书记参加十三届全国人大一次会议内蒙古代表团审议时的重要讲话精神和中央经济工作会议精神，全面落实自治区党委十届八次全会暨全区经济工作会议精神、市委四届七次全会暨全市经济工作会议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统筹推进稳增长、促改革、调结构、惠民生、防风险工作，提振市场信心，增强人民群众获得感、幸福感、安全感，保持经济持续健康发展和社会大局稳定，为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主要预期目标是：地区生产总值增长5%左右，固定资产投资增长10%左右，规模以上工业增加值增长6%左右，公共财政预算收入增长4%左右，社会消费品零售总额增长7%左右，城镇居民人均可支配收入增长7%左右，城镇登记失业率控制在4.5%以内，经济发展的质量和效益不断提升。这样安排，综合考虑了“稳”和“进”、当前和长远、需要与可能等诸多因素，是一个比较积极的目标，既能满足全面建成小康社会的增长需要，又为转方式、调结构、换动能留出了空间，体现了跳起来摘桃子的导向，经过努力完全可以实现。 </w:t>
      </w:r>
    </w:p>
    <w:p>
      <w:pPr>
        <w:ind w:left="0" w:right="0" w:firstLine="560"/>
        <w:spacing w:before="450" w:after="450" w:line="312" w:lineRule="auto"/>
      </w:pPr>
      <w:r>
        <w:rPr>
          <w:rFonts w:ascii="宋体" w:hAnsi="宋体" w:eastAsia="宋体" w:cs="宋体"/>
          <w:color w:val="000"/>
          <w:sz w:val="28"/>
          <w:szCs w:val="28"/>
        </w:rPr>
        <w:t xml:space="preserve">　　围绕实现上述目标，重点做好以下七个方面工作：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（一）继续打好三大攻坚战，保质保量完成目标任务。按照已确定的行动方案，针对突出问题，集中资源、靶向攻坚，扎实推进工作落实，着力打好重点战役。</w:t>
      </w:r>
    </w:p>
    <w:p>
      <w:pPr>
        <w:ind w:left="0" w:right="0" w:firstLine="560"/>
        <w:spacing w:before="450" w:after="450" w:line="312" w:lineRule="auto"/>
      </w:pPr>
      <w:r>
        <w:rPr>
          <w:rFonts w:ascii="宋体" w:hAnsi="宋体" w:eastAsia="宋体" w:cs="宋体"/>
          <w:color w:val="000"/>
          <w:sz w:val="28"/>
          <w:szCs w:val="28"/>
        </w:rPr>
        <w:t xml:space="preserve">　　一要积极稳妥防范化解重大风险。对于我区来说，风险突出表现为政府债务，当前要重点关注政府隐性债务风险。虽然风险总体平稳可控，但潜在风险隐患仍然存在，决不能掉以轻心。清理核查摸底数。要进一步核准隐性债务底数，精准判断是限额内债务还是隐性债务，是长期债务还是短期债务，是政府偿还还是其他主体偿还，不能“一刀切”“急刹车”，防范“处置风险的风险”。积极稳妥化存量。要尽快梳理20_年债务化解台账，剖析债务成因，找准问题症结，分类施策、对症下药，通过增收节支、清税化债、债券置换、资产处置等方式加快化解进程，在资产证券化、债权流转、债转股等方面创新化债举措，确保完成全年债务化解任务。全面完成“十个全覆盖”相关债务化解。标本兼治控增量。要坚持标本兼治，在发挥政府规范举债积极作用的同时，严格控制地方政府隐性债务风险，开前门要更大，堵后门要更严。要把推动高质量发展与打好打赢三大攻坚战有机统一起来，通过做大发展的“蛋糕”降低政府债务率，按照“坚定、可控、有序、适度”原则，坚持在发展中逐步化解隐性政府债务风险。要进一步完善预算支出绩效评价机制，加强政府投资项目审计力度，健全完善债务风险预警机制，坚决杜绝高负债保增长。同时要重点关注房地产领域、非法集资案件处置和地方法人金融机构风险等问题。</w:t>
      </w:r>
    </w:p>
    <w:p>
      <w:pPr>
        <w:ind w:left="0" w:right="0" w:firstLine="560"/>
        <w:spacing w:before="450" w:after="450" w:line="312" w:lineRule="auto"/>
      </w:pPr>
      <w:r>
        <w:rPr>
          <w:rFonts w:ascii="宋体" w:hAnsi="宋体" w:eastAsia="宋体" w:cs="宋体"/>
          <w:color w:val="000"/>
          <w:sz w:val="28"/>
          <w:szCs w:val="28"/>
        </w:rPr>
        <w:t xml:space="preserve">　　二要大力提升脱贫攻坚质量。始终把提高脱贫质量放在首位，坚持把产业扶贫和健康扶贫作为重中之重，精准识别、精准分类、精准施策。在长效脱贫上精准发力。坚持在发展中解决贫困问题，推进产业精准扶贫，结合深入实施乡村振兴战略，扩大产业覆盖面，统筹好“后两年”和“两年后”工作，推进一二三产融合发展，持续发展壮大村集体经济，实现持续稳定增收。在特殊群体上持续用力。紧紧围绕我区因病因残致贫人口占比大的实际，进一步完善健康扶贫政策，不断强化基本医保、大病救助、商业保险等多项政策综合保障作用，从制度层面解决因病因残致贫返贫问题。健全完善保障“边缘户”政策体系，确保全面实现小康路上不让一个人掉队。在多方参与上凝心聚力。深化“百企帮百村”行动，引导更多的企业把帮扶重点放在村集体经济和产业发展上，坚持扶贫、扶志、扶智协同发力，发动群众积极参与项目论证和实施、资金使用管理等过程。加强扶贫资金监督管理，加大资金整合力度，确保各类扶贫资金及时兑付、高效使用。</w:t>
      </w:r>
    </w:p>
    <w:p>
      <w:pPr>
        <w:ind w:left="0" w:right="0" w:firstLine="560"/>
        <w:spacing w:before="450" w:after="450" w:line="312" w:lineRule="auto"/>
      </w:pPr>
      <w:r>
        <w:rPr>
          <w:rFonts w:ascii="宋体" w:hAnsi="宋体" w:eastAsia="宋体" w:cs="宋体"/>
          <w:color w:val="000"/>
          <w:sz w:val="28"/>
          <w:szCs w:val="28"/>
        </w:rPr>
        <w:t xml:space="preserve">　　三要全力打好污染防治攻坚战。要坚守阵地、巩固成果，不能放宽放松，更不能走回头路，要以更大力度解决突出问题，进一步改善生态环境。全力以赴攻难点。紧盯中央、自治区生态环保督察及中央环保督察“回头看”反馈问题的持续整改落实与巩固提升，认真落实自治区“四大环保”专项整治任务，认真做好中央第二轮环保督察迎检工作。持续推进乌兰木伦流域治理和矿区环境综合治理，加快推进违法占用草原和违规取用地下水问题整改，确保按期完成整改任务。多措并举抓源头。全面开展第二次全国污染源普查工作，坚持边查边改、立行立改。下大力气抓好污染防治能力建设，优化环保基础设施规划布局，补好污水污泥处理、危废处置能力缺口。统筹推进水污染治理、水生态修复、水资源保护“三水共治”，同时，继续保持良好空气质量，稳步推进土壤污染防治。严格监管强体制。进一步优化污染防治攻坚推进机制，设立环境保护最严门槛，在增量上，严把环境准入关，严禁不符合绿色发展要求的项目落地；在存量上，引导煤炭、电力等重点行业按照环保标准和要求实施技术改造，形成政府为主导、企业为主体、社会组织和公众共同参与的环境治理格局。保护为先强修复。优化生产、生活、生态空间布局，组织实施京津风沙源治理、森林植被恢复等重点生态工程，继续做好遗鸥自然保护区湿地保护，构建生态廊道和生物多样性保护网，做好“生态+”文章，实现在保护中发展、在发展中保护，让东胜人民共享良好生态建设成果。</w:t>
      </w:r>
    </w:p>
    <w:p>
      <w:pPr>
        <w:ind w:left="0" w:right="0" w:firstLine="560"/>
        <w:spacing w:before="450" w:after="450" w:line="312" w:lineRule="auto"/>
      </w:pPr>
      <w:r>
        <w:rPr>
          <w:rFonts w:ascii="宋体" w:hAnsi="宋体" w:eastAsia="宋体" w:cs="宋体"/>
          <w:color w:val="000"/>
          <w:sz w:val="28"/>
          <w:szCs w:val="28"/>
        </w:rPr>
        <w:t xml:space="preserve">　　（二）做实做强做优实体经济，加快构建现代产业体系。高质量发展的根基是实体经济。要坚持以供给侧结构性改革为主线，认真落实习近平总书记在内蒙古考察时提出的“五个结合”要求，全面贯彻“巩固、增强、提升、畅通”八字方针，坚持精准定位产业方向，下大气力谋产业、抓产业、兴产业，持续推进新旧动能转换。</w:t>
      </w:r>
    </w:p>
    <w:p>
      <w:pPr>
        <w:ind w:left="0" w:right="0" w:firstLine="560"/>
        <w:spacing w:before="450" w:after="450" w:line="312" w:lineRule="auto"/>
      </w:pPr>
      <w:r>
        <w:rPr>
          <w:rFonts w:ascii="宋体" w:hAnsi="宋体" w:eastAsia="宋体" w:cs="宋体"/>
          <w:color w:val="000"/>
          <w:sz w:val="28"/>
          <w:szCs w:val="28"/>
        </w:rPr>
        <w:t xml:space="preserve">　　以高端化、规模化为主攻方向，持续壮大制造业。制造业是实体经济的主力军，是技术创新的主战场，是供给侧结构性改革的重要领域。今后，制造业占工业增加值比重将成为衡量高质量发展的重要指标。作为全市制造业起步较早的旗区，东胜的制造业具有相对优势，但也存在短板，短就短在制造业层次和水平还处于中低端。面向未来，数字经济、共享经济、产业协作正在重塑实体经济形态，制造业正处于转换发展理念、调整失衡结构、重构竞争优势的关键节点，我们必须抓住难得机遇，重点推进高端制造业、改造升级传统制造业、大力发展优势制造业，推动东胜制造向东胜智造转变。在高端制造领域集中发力，围绕物联网、云计算、移动互联、智能终端等先进技术应用，大力发展汽车及其零部件、显示面板、自动数据处理设备、新材料等制造业，以高端制造为重点加快转型升级步伐。年内确保推动泛胜通用计算产业园、锂佳能源锂电池新材料、协鑫集团新能源重卡等项目落地开工，力争装备制造业产值突破200亿元。在传统制造领域加快集聚，围绕落实中央经济工作会议提出的“注重利用技术创新和规模效应形成新的竞争优势，培育和发展新的产业集群”要求，以我市多点布局煤电产业、煤化工、煤炭深加工等现代能源产业项目为契机，大力推进大型煤炭机械设备、智能输变电设备、煤化工成套设备、节能环保设备、信息通讯设备等传统制造业改造升级，加快集聚发展、融合发展、组团发展步伐。在优势制造领域释放潜力，绒纺产业是鄂尔多斯闻名于世的标志性产业，也是我们最具竞争力的制造业之一。我们要立足于绒纺加工产业基础，深入实施羊绒产业振兴计划，抓转型、补短板、促升级，打通绒纺加工与纺织服装之间的行业瓶颈，在完善纺织服装产业链中，培育新的增长点。依托鄂尔多斯现代羊绒产业园，主动与浙江宁波、福建石狮、广东惠州等服装产业集聚城市进行合作对接，积极引进集设计制造、贴牌加工于一体的加工及配套厂商，集中打造纺织服装生产基地，推动纺织业由绒纺加工向纺织服装全产业链转变，在羊绒纺织名城基础上，努力打造北方知名服装之都。继续办好国际羊绒羊毛大会暨展览会。在其他制造领域拓展新空间，一提起传统的食品加工、生物制药等产业，很多人都将其与“夕阳”“陈旧”联系在一起，事实上，世界上没有落后的产业，只有落后的技术；没有落后的行业，只有落后的产品。我市从上世纪八十年代年开始实施沙棘生态建设工程，沙棘种植面积近700万亩，是全球最大的人工沙棘种植基地。我区已基本建成了集沙棘原料处理、有效成分提取、食品药品保健品生产等为一体的沙棘加工集聚区，要充分挖掘利用好这一资源，做大做强沙棘产业，支持组建沙棘产业集团，提升科技含量，研发高端产品。在此基础上，以建设绿色食品加工产业园为载体，突出绿色、安全、智能主导方向，着力打造绿色健康农副产品加工区、食品检测研发服务中心，依托亿利制药和中蒙医药企业，发展生物制药产业，着力打造新兴食品药品加工基地。</w:t>
      </w:r>
    </w:p>
    <w:p>
      <w:pPr>
        <w:ind w:left="0" w:right="0" w:firstLine="560"/>
        <w:spacing w:before="450" w:after="450" w:line="312" w:lineRule="auto"/>
      </w:pPr>
      <w:r>
        <w:rPr>
          <w:rFonts w:ascii="宋体" w:hAnsi="宋体" w:eastAsia="宋体" w:cs="宋体"/>
          <w:color w:val="000"/>
          <w:sz w:val="28"/>
          <w:szCs w:val="28"/>
        </w:rPr>
        <w:t xml:space="preserve">　　以绿色化、清洁化为主攻方向，持续壮大现代能源产业。高质量发展不是把我们一直以来倚重的产业抛开再搞一套，不是把多年打拼出来的局面搞丢。我们反复强调，传统产业不等于落后产业。习近平总书记指出：“要把现代能源经济这篇文章做好，紧跟世界能源技术革命新趋势，延长产业链条，提高能源资源综合利用效率。”我们要把总书记指示要求作为发展现代能源经济的总纲，紧紧围绕资源转化增值，深入实施煤炭行业提升综合竞争力三年行动计划，推进煤炭分级分质利用，不断提升煤炭产业绿色化、洁净化、品牌化水平。立足我区煤质资源低灰、低硫、特低磷、中高发热量适于发电的特征优势，大力发展清洁燃烧发电技术，适度发展大型热电联产和低热值煤发电项目，积极推进东胜大型外送电站群规划建设。紧盯李家壕煤矿、泰生煤矿、神通煤矿等重点项目建设，推动煤炭产业提质增效，争取在煤炭脱水提质项目等方面寻求突破，打造我区“煤头电尾”产业体系，让资源优势充分转化为经济优势、发展优势。</w:t>
      </w:r>
    </w:p>
    <w:p>
      <w:pPr>
        <w:ind w:left="0" w:right="0" w:firstLine="560"/>
        <w:spacing w:before="450" w:after="450" w:line="312" w:lineRule="auto"/>
      </w:pPr>
      <w:r>
        <w:rPr>
          <w:rFonts w:ascii="宋体" w:hAnsi="宋体" w:eastAsia="宋体" w:cs="宋体"/>
          <w:color w:val="000"/>
          <w:sz w:val="28"/>
          <w:szCs w:val="28"/>
        </w:rPr>
        <w:t xml:space="preserve">　　以专业化、多元化为主攻方向，持续壮大现代服务业。现代服务业是经济发展新动能的密集区，也是东胜推动高质量发展的重要抓手。要适应消费提速升级新趋势，制定现代服务业高质量发展三年行动计划，推动生产性服务业向专业化发展，推动生活性服务业向多元化发展。文化旅游方面，围绕打造“鄂尔多斯城市会客厅”文化旅游融合发展定位，深入实施全域旅游战略，大力推行“文化旅游+”模式，以推进非洲草原野生动物世界、中青旅文旅综合体、威客主题公园等精品旅游项目为契机，带动城市旅游服务配套设施提档升级，重点支持文化旅游总部大厦、新昌奥莱文旅项目、东胜记忆老街区、亚高原体育训练基地、鄂尔多斯19号、三口街等文旅项目尽早落地。探索“国企+民企”文旅合作新模式，加速文旅资源资本化进程，合力推动文化旅游综合体企业打包上市。提高全民健身中心等各类场馆综合利用水平，积极承办国内外知名赛事会展活动。商贸物流方面，制定推动商贸业高质量发展实施意见，明确“核心商圈-特色街区-社区网点”三级商贸业发展布局。推进中心商圈商业设施整合再造，确保万达广场如期建成运营。鼓励发展众筹、共享经济新模式，构建线上线下体验式智慧商圈，推动现有购物商场向体验型多元化消费场所转型。全力推进生产性服务业与制造业高质量发展相协同，以大力发展快递物流业为切入点，着力破解我区物流成本高于周边地区的难题，加快分拨中心、仓储等物流基础设施建设，重点培育扶持宏业快递物流园、云鹿物流产业园等标准化试点，全力推进公铁多式联运智慧物流园区、呼铁物流基地工程项目建设，打造一批自治区级、市级综合性物流和生产性物流园区，加快构建便捷高效、智能先进、服务优质、覆盖城乡的快递物流服务体系。金融保险方面，鼓励各类金融机构在我区设立分支机构，把更多金融资源配置到东胜经济社会发展的重点领域和薄弱环节。鼓励壮大股权投资、风险投资，发展小额贷款、融资租赁。鼓励驻区银行发展民营银行和社区银行，推动城商行、农商行、农信社业务逐步回归本源。切实落实自治区三年上市行动计划，重点做好蒙泰煤电集团上市、鄂尔多斯煤炭交易中心新三板挂牌跟踪服务工作，推进西部天然气H股上市发行工作。</w:t>
      </w:r>
    </w:p>
    <w:p>
      <w:pPr>
        <w:ind w:left="0" w:right="0" w:firstLine="560"/>
        <w:spacing w:before="450" w:after="450" w:line="312" w:lineRule="auto"/>
      </w:pPr>
      <w:r>
        <w:rPr>
          <w:rFonts w:ascii="宋体" w:hAnsi="宋体" w:eastAsia="宋体" w:cs="宋体"/>
          <w:color w:val="000"/>
          <w:sz w:val="28"/>
          <w:szCs w:val="28"/>
        </w:rPr>
        <w:t xml:space="preserve">　　（三）抓紧抓实项目建设，着力扩大有效投资补短板。从根本上讲，发展不够是东胜最大的实际，我们的交通、水利、管网等基础设施保障能力不足，教育、医疗等公共服务资源的优质供给不足，涉及民生的配套设施还不够完善、创业就业的渠道和机会还很有限。李纪恒书记指出：我们强调抓投资，绝不仅仅是为了GDP增长，而是要通过扩大有效投资来补齐短板，解决发展不平衡不充分的问题，发挥投资的关键效应、乘数效应。扩大有效投资是稳增长的关键支撑，项目是扩大有效投资的有力抓手，我们要紧紧围绕补短板、强弱项、提质量，继续深入实施项目建设三年行动计划，以更大魄力、更大力度、更实举措抓投资、抓项目、抓招商，以高质量投资、高质量项目为高质量发展做大做强底盘。</w:t>
      </w:r>
    </w:p>
    <w:p>
      <w:pPr>
        <w:ind w:left="0" w:right="0" w:firstLine="560"/>
        <w:spacing w:before="450" w:after="450" w:line="312" w:lineRule="auto"/>
      </w:pPr>
      <w:r>
        <w:rPr>
          <w:rFonts w:ascii="宋体" w:hAnsi="宋体" w:eastAsia="宋体" w:cs="宋体"/>
          <w:color w:val="000"/>
          <w:sz w:val="28"/>
          <w:szCs w:val="28"/>
        </w:rPr>
        <w:t xml:space="preserve">　　要坚持抓新项目扩总量。我区的三次产业结构比为0.2:34.7:65.1，看上去基本趋于合理，也符合发达经济体的产业发展走向，但是总体盘子较小、结构效益不高、可持续发展的动能不足，依然是亟待改变的现状。要把招商引资摆在更加突出位置，进一步摸清全区资源、政策等要素“家底”，立足产业定位、城市规划和园区主导功能，进一步增强主动“发牌”能力。要加大已出让未利用土地清理力度，充分利用闲置土地、厂房资源，实现优质项目嫁接合作。要加快组建国有招商公司，通过专业化运作、市场化招商，推动招商引资工作由政府主导向市场主导转变，充分发挥国有公司平台作用，加快完善一批标准化厂房、商业楼宇，筑巢引凤，推动更多项目尽快落地，最大限度缩短投资周期，力争让企业“一签约就能入驻，一入驻就能见效”。要创新招商思维，坚决打破园区、部门之间在招商引资时各自为政的旧格局，以共享思维统筹利用好全区招商资源。要坚决树立起“谁英雄、谁好汉，招商引资比比看”的评判导向，把招商引资任务“指标化”，既要有额度指标，也要有数量指标。要将招商引资作为干部培养锻炼的重要平台和提拔使用的重要渠道，大胆提拔一批招商引资实绩突出干部，公开选拔一批优秀干部充实到招商引资一线。要创新方式提高招商引资实效，实行产业链招商、深化定向招商、拓展以商招商，力争今年的招商引资工作能有大动作、实现大突破。</w:t>
      </w:r>
    </w:p>
    <w:p>
      <w:pPr>
        <w:ind w:left="0" w:right="0" w:firstLine="560"/>
        <w:spacing w:before="450" w:after="450" w:line="312" w:lineRule="auto"/>
      </w:pPr>
      <w:r>
        <w:rPr>
          <w:rFonts w:ascii="宋体" w:hAnsi="宋体" w:eastAsia="宋体" w:cs="宋体"/>
          <w:color w:val="000"/>
          <w:sz w:val="28"/>
          <w:szCs w:val="28"/>
        </w:rPr>
        <w:t xml:space="preserve">　　要坚持抓大项目增体量。长期以来，缺乏优质的大项目、好项目是制约东胜发展的短板之一。去年我们提出，未来三年东胜至少要完成1000亿元以上的投资，这是必须要完成的目标，在此过程中，要注意“抓大不能放小”：既要抓大项目，也要抓小项目；既抓项目量的提升，也抓项目质的保证。要重点围绕高铁建设、铁路扩能、高速公路骨干网架完善、综合交通枢纽、能源外送通道等领域，谋划和储备一批“牵一发而动全身”的大项目，要围绕补齐公共服务短板，扩大教育、医疗、育幼、养老、文化、体育等领域投资，实打实、硬碰硬地推进一批实体经济项目和现代服务业新项目，提高履约率、开工率和竣工率，既要集中精力推进10亿元、50亿元的重大项目，也要静下心来务实抓一批5000万元、1亿元的优质项目。 </w:t>
      </w:r>
    </w:p>
    <w:p>
      <w:pPr>
        <w:ind w:left="0" w:right="0" w:firstLine="560"/>
        <w:spacing w:before="450" w:after="450" w:line="312" w:lineRule="auto"/>
      </w:pPr>
      <w:r>
        <w:rPr>
          <w:rFonts w:ascii="宋体" w:hAnsi="宋体" w:eastAsia="宋体" w:cs="宋体"/>
          <w:color w:val="000"/>
          <w:sz w:val="28"/>
          <w:szCs w:val="28"/>
        </w:rPr>
        <w:t xml:space="preserve">　　要坚持抓政策机遇提质量。中央经济工作会议闭幕不久，国家发改委立即发声：“20_年我国将制定基础设施高质量发展的总体战略，加大脱贫攻坚、农业农村、水利、生态环保、社会民生、能源、交通基础设施等领域补短板投资力度。”各级各部门要进一步强化项目思维，认真研究国家投资政策导向，瞄准重点支持领域的市场需求变化，抓住国家实施积极财政政策、增加地方政府专项债券的战略机遇，认真学习、深入研究自治区发改委近期出台的《进一步稳投资和保持基础设施领域补短板力度指导意见》，找准上级政策与东胜实际的结合点和切入点，有针对性地研究争取措施，有的放矢地谋划和组织一批符合国家、自治区投资政策和投资方向的项目。要通过服务促进、转嫁盘活、依法处置、拓展空间等清理闲置土地、闲置厂房的组合拳，让园区及城区中沉淀的资源资产“活”起来，有效承接重点项目，成为政策落地的重要载体。要把市场作为最大的资金池，在政府直接投资系列政策逐渐收紧的大前提下，善于到市场上“找钱”，充分发挥政府投资“四两拨千斤”效应，推动“政府投资瘦身，社会投资扩容”，尽快形成内部资本和外来资本加快涌入、本土企业和外地企业加快入驻、国有企业和民营企业加快发展的良好势头。</w:t>
      </w:r>
    </w:p>
    <w:p>
      <w:pPr>
        <w:ind w:left="0" w:right="0" w:firstLine="560"/>
        <w:spacing w:before="450" w:after="450" w:line="312" w:lineRule="auto"/>
      </w:pPr>
      <w:r>
        <w:rPr>
          <w:rFonts w:ascii="宋体" w:hAnsi="宋体" w:eastAsia="宋体" w:cs="宋体"/>
          <w:color w:val="000"/>
          <w:sz w:val="28"/>
          <w:szCs w:val="28"/>
        </w:rPr>
        <w:t xml:space="preserve">　　（四）大力实施乡村振兴战略，着力提升城乡发展品质。高标准编制乡村振兴战略规划与专项规划，以产业发展、人居环境、公共服务的提升，激活“三农”发展新动能，加快农业农村现代化，重塑新型城乡形态。</w:t>
      </w:r>
    </w:p>
    <w:p>
      <w:pPr>
        <w:ind w:left="0" w:right="0" w:firstLine="560"/>
        <w:spacing w:before="450" w:after="450" w:line="312" w:lineRule="auto"/>
      </w:pPr>
      <w:r>
        <w:rPr>
          <w:rFonts w:ascii="宋体" w:hAnsi="宋体" w:eastAsia="宋体" w:cs="宋体"/>
          <w:color w:val="000"/>
          <w:sz w:val="28"/>
          <w:szCs w:val="28"/>
        </w:rPr>
        <w:t xml:space="preserve">　　一要夯实乡村振兴产业基础。围绕“服务城市、以城带乡、城乡一体”的发展思路，按照三镇自然立地条件，依托各自资源禀赋，打造叫得响信得过品牌。打好特色牌。坚持质量兴农、绿色兴农、品牌强农，按照“突出特色、突出增收、面向城区”的发展思路，瞄准城市需求端消费结构升级，加快绿色、有机、无公害农畜产品生产。围绕瓜果蔬菜、猪牛羊驴等主导种养殖业，打造标准化生产、加工、物流集聚区。同时，按照三镇有不同、村村有侧重，深度挖掘农家休闲、农事体验资源，推动以观光、休闲、体验为主的“周末经济”业态发展壮大。打好融合牌。加快一二三产业融合发展，建设一批集循环农业、创意农业、农事体验、休闲旅游于一体的田园综合体，完善提升九城宫现代休闲旅游农业园，带动休闲农业与乡村旅游示范点建设。深入实施电子商务进农村行动计划，建立绿色放心食品供销体系，打通农产品供销渠道，打造产业融合发展新平台。打好规模牌。推动发展多种形式的适度规模经营，大力培育家庭农场、种养大户、专业合作社、龙头企业等新型经营主体，支持衍生多种经营合作方式，形成规模效应，促进农业增效、农户增收。加强龙头企业培植建设工作，力争新培育2家市级农业产业化龙头企业。</w:t>
      </w:r>
    </w:p>
    <w:p>
      <w:pPr>
        <w:ind w:left="0" w:right="0" w:firstLine="560"/>
        <w:spacing w:before="450" w:after="450" w:line="312" w:lineRule="auto"/>
      </w:pPr>
      <w:r>
        <w:rPr>
          <w:rFonts w:ascii="宋体" w:hAnsi="宋体" w:eastAsia="宋体" w:cs="宋体"/>
          <w:color w:val="000"/>
          <w:sz w:val="28"/>
          <w:szCs w:val="28"/>
        </w:rPr>
        <w:t xml:space="preserve">　　二要打好人居环境整治这场硬仗。乡村振兴离不开生态宜居好环境。要以建设美丽宜居乡村为导向，按照“村庄美、产业兴、农民富、风尚新”目标，突出抓好垃圾污水处理、厕所革命和村容村貌整治提升，扎实开展以“三清一改”为重点的村庄清洁行动。在开展试点治理的基础上，坚持先易后难、先集中后分散、先点后面原则，加快补齐农村人居环境突出短板。坚持建管并重，完善农村基础设施和公共服务设施管护长效机制，巩固提升美丽乡村建设水平。持续加强乡风文明建设，以人居环境、乡风民风、文化生活“三个美起来”为目标，重点实施农民素质、人居环境、文明创建、移风易俗、文化惠民“五大提升工程”。用好新时代文明实践中心，深入推进新时代文明实践体系建设，着力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　　三要强化要素保障促进城乡融合发展。探索宅基地所有权、资格权、使用权“三权分置”，深化土地和草牧场制度改革，全面完成27个村集体产权制度改革工作，完成三镇土地确权登记颁证工作，加快矿区绿化复垦进度，为土地流转、规模化经营打好基础，让农户的承包权稳下去、经营权活起来。正视我区“农村空心化、农民老龄化”的现状，丰富农业业态，让农村不仅成为居住的空间，更要成为创业的空间，引导城市资源要素向农村流动，推动城乡各种生产要素取长补短、互通有无、优势互补。加大涉农资金统筹整合力度，落实融资贷款、配套设施建设补助、税费减免等扶持政策。</w:t>
      </w:r>
    </w:p>
    <w:p>
      <w:pPr>
        <w:ind w:left="0" w:right="0" w:firstLine="560"/>
        <w:spacing w:before="450" w:after="450" w:line="312" w:lineRule="auto"/>
      </w:pPr>
      <w:r>
        <w:rPr>
          <w:rFonts w:ascii="宋体" w:hAnsi="宋体" w:eastAsia="宋体" w:cs="宋体"/>
          <w:color w:val="000"/>
          <w:sz w:val="28"/>
          <w:szCs w:val="28"/>
        </w:rPr>
        <w:t xml:space="preserve">　　四要推动城镇治理与城市品质提升协同共进。紧扣补短板、强弱项，推动城市管理向城市治理转变，由外延式扩张向内涵式发展转变，由粗放式管理向精细化治理转变，着力打造内外兼修、气韵俱佳的宜居宜业品质城市。坚持量力而行搞建设，突出重点、分步实施，继续推进道路交通、地下管网、污水垃圾处理等基础设施升级完善，力争完成G210改线工程，抓紧推进“四好农村路”建设。积极推进包括保障性住房、逾期商品房、回迁安置、棚户区改造安置房等内在的51个在建项目建设。利用争取到位的棚改、土储专项债券和贷款资金，加快完成1524户棚户区改造任务。力争完成房地产去库存150万平方米。坚持以“绣花”功夫推进城市综合治理网格化，推动部门职能下沉，服务靠前。加大拆迁闲置地块围挡拆除整治力度，新建改建一批公共停车场，为广大市民打造便捷、整洁、有序的城市立面环境。加快推进智慧城市建设。常态长效推进文明城市创建。本着“节约型园林绿化”原则，组织实施重要节点园林景观改造提升工程，年内改造提升绿地面积1000万平方米。深入实施物业管理专项治理三年攻坚行动，有序推进老旧小区管网改造。</w:t>
      </w:r>
    </w:p>
    <w:p>
      <w:pPr>
        <w:ind w:left="0" w:right="0" w:firstLine="560"/>
        <w:spacing w:before="450" w:after="450" w:line="312" w:lineRule="auto"/>
      </w:pPr>
      <w:r>
        <w:rPr>
          <w:rFonts w:ascii="宋体" w:hAnsi="宋体" w:eastAsia="宋体" w:cs="宋体"/>
          <w:color w:val="000"/>
          <w:sz w:val="28"/>
          <w:szCs w:val="28"/>
        </w:rPr>
        <w:t xml:space="preserve">　　（五）全面深化改革开放，激发高质量发展活力。认真贯彻落实习近平总书记在庆祝改革开放四十周年大会上的讲话精神，着力破除体制机制障碍，不断拓展发展空间，充分激发市场主体活力和创造力。</w:t>
      </w:r>
    </w:p>
    <w:p>
      <w:pPr>
        <w:ind w:left="0" w:right="0" w:firstLine="560"/>
        <w:spacing w:before="450" w:after="450" w:line="312" w:lineRule="auto"/>
      </w:pPr>
      <w:r>
        <w:rPr>
          <w:rFonts w:ascii="宋体" w:hAnsi="宋体" w:eastAsia="宋体" w:cs="宋体"/>
          <w:color w:val="000"/>
          <w:sz w:val="28"/>
          <w:szCs w:val="28"/>
        </w:rPr>
        <w:t xml:space="preserve">　　一要深入实施创新驱动发展战略。深度融入呼包鄂国家自主创新示范区建设。充分依托现有企业工程中心、重点实验室等平台，推动新能源汽车、清洁能源、羊绒纺织等重点产业关键技术攻关，加速科技成果转化。深入实施“人才强区”战略，特别是对与我区产业导向高度契合的优势学科、领军人才和科研团队，要专门进行沟通对接，以更好环境、最大诚意让人才引得进、留得住、用得好，打造推动高质量发展的“智慧引擎”。</w:t>
      </w:r>
    </w:p>
    <w:p>
      <w:pPr>
        <w:ind w:left="0" w:right="0" w:firstLine="560"/>
        <w:spacing w:before="450" w:after="450" w:line="312" w:lineRule="auto"/>
      </w:pPr>
      <w:r>
        <w:rPr>
          <w:rFonts w:ascii="宋体" w:hAnsi="宋体" w:eastAsia="宋体" w:cs="宋体"/>
          <w:color w:val="000"/>
          <w:sz w:val="28"/>
          <w:szCs w:val="28"/>
        </w:rPr>
        <w:t xml:space="preserve">　　二要推动重点领域改革走深走实。围绕解决关系人民群众切身利益的热点难点问题，高质量完成好承担的自治区和市级试点改革任务。围绕解决制约经济社会发展的关键问题，善于从发展的难点、堵点、痛点中寻找突破口，谋划一批符合东胜实际的自选改革任务。深化行政审批制度改革，继续加大“放管服”力度，切实做好企业开办全程网上办“零见面”改革试点工作，最大限度增强市场活力、减轻企业负担。积极稳妥深化国资国企、财税金融等重点领域改革。以推进治理体系和治理能力现代化为重点，深化党政机构改革，实现职能优化协同高效。要以钉钉子精神加快推进未完成的承接类任务改革，及时开展第三方成果评价督查。</w:t>
      </w:r>
    </w:p>
    <w:p>
      <w:pPr>
        <w:ind w:left="0" w:right="0" w:firstLine="560"/>
        <w:spacing w:before="450" w:after="450" w:line="312" w:lineRule="auto"/>
      </w:pPr>
      <w:r>
        <w:rPr>
          <w:rFonts w:ascii="宋体" w:hAnsi="宋体" w:eastAsia="宋体" w:cs="宋体"/>
          <w:color w:val="000"/>
          <w:sz w:val="28"/>
          <w:szCs w:val="28"/>
        </w:rPr>
        <w:t xml:space="preserve">　　三要全方位扩大开放合作。深度融入“一带一路”和中蒙俄经济走廊建设，释放装备制造、煤炭、绒纺、沙棘等产业优势，积极创造条件尽快开通洲际班列，扩大与“一带一路”沿线国家特别是俄、蒙等国家的对外贸易，建设草原丝绸之路经济带重要节点城市。积极与京津冀、长三角、珠三角、粤港澳台等地建立经贸合作关系，全力推动国内外大企业在东胜设立区域总部、研发中心、营销中心和财务结算中心。主动深化区域经济交流合作，认真落实呼包鄂榆城市群发展规划，加强城市群周边合作。积极参加第二届中国国际进口博览会、第三届中蒙俄博览会。</w:t>
      </w:r>
    </w:p>
    <w:p>
      <w:pPr>
        <w:ind w:left="0" w:right="0" w:firstLine="560"/>
        <w:spacing w:before="450" w:after="450" w:line="312" w:lineRule="auto"/>
      </w:pPr>
      <w:r>
        <w:rPr>
          <w:rFonts w:ascii="宋体" w:hAnsi="宋体" w:eastAsia="宋体" w:cs="宋体"/>
          <w:color w:val="000"/>
          <w:sz w:val="28"/>
          <w:szCs w:val="28"/>
        </w:rPr>
        <w:t xml:space="preserve">　　四要进一步优化营商环境。高质量发展必须要有高质量的营商环境做保障。要把优化营商环境作为高质量发展的基础性、全局性、先导性工作，作为发展的“生命线”来抓，为企业“松绑”、给市场“腾位”，抓好自治区促进民营经济高质量发展26条措施落地，激发全社会创新创造活力。进一步降低创业门槛，支持草根创新、微创业，鼓励科技人才、高校毕业生、转移农民等群体创业。全面落实国家减税降费政策，着力消除民营企业在准入许可、经营运行、招投标等方面的不公平待遇。严肃整治损害营商环境的慢作为、不作为、乱作为现象。建立健全守信激励、失信惩戒机制，建立各行业诚信红黑名单制度。力争用3年左右时间，推动东胜营商环境和竞争力指标保持全市、自治区领先水平。</w:t>
      </w:r>
    </w:p>
    <w:p>
      <w:pPr>
        <w:ind w:left="0" w:right="0" w:firstLine="560"/>
        <w:spacing w:before="450" w:after="450" w:line="312" w:lineRule="auto"/>
      </w:pPr>
      <w:r>
        <w:rPr>
          <w:rFonts w:ascii="宋体" w:hAnsi="宋体" w:eastAsia="宋体" w:cs="宋体"/>
          <w:color w:val="000"/>
          <w:sz w:val="28"/>
          <w:szCs w:val="28"/>
        </w:rPr>
        <w:t xml:space="preserve">　　（六）加强保障和改善民生，用心用情用力增进民生福祉。坚持优先保障民生投入、优先安排民生项目、优先解决民生问题，尽力而为、量力而行，不断增强人民群众的获得感、幸福感、安全感。把稳就业摆在突出位置。统筹抓好高校毕业生、农村转移劳动力、“零就业”家庭、退伍军人等重点群体就业。进一步落实就业援助政策，帮助困难群体就业，确保“零就业”家庭动态清零，年内新增就业6800人以上。深入开展工程建设领域欠薪问题源头治理，建立健全治理拖欠农民工工资问题长效机制。促进教育公平发展。深化教育领域综合改革，抓紧编制促进教育高质量发展中长期规划。聚焦质量、精准施策，通过提升师资、创新管理，让薄弱校不弱、优质校更优，进一步提升优质教育资源覆盖率。加强教师队伍建设，深化课堂教学改革，解决好中小学生负担重问题。续建改扩建中小学幼儿园，着力解决好义务教育和学前教育资源不足问题，缩小校际间差距，补齐教育短板。深化医疗卫生体制改革。坚持大健康大卫生理念，深化医药卫生体制改革，努力破解看病难看病贵问题。继续推进分级诊疗服务，深入推进“医联体”“医共体”“医生集团”建设。完善国家卫生城市管理长效机制，巩固国家卫生城市创建成果。加快发展健康养老业，推进“医养结合”，积极申报国家级服务业标准化试点。健全完善社会保障与社会服务。实施医疗、医保、医药“三医”联动，加快推进“三保合一”。实行全民参保登记计划，扩大社会基本保障覆盖面。逐步统一城乡低保等社会保障标准。支持残疾人事业发展。统筹推进公共文化服务。认真开展全民阅读活动。广泛开展群众性精神文明创建活动和全民健身活动。加强和创新社会治理。加强法治政府建设，依法设定权力、行使权力、监督权力。推进司法体制改革，保证审判权、检察权依法独立行使。扎实开展“七五”普法。强化自媒体时代意识形态工作，扎实抓好融媒体中心建设，注重网络导控，牢牢掌握舆论话语权和主动权。加强安全生产监管，扎实做好风险防范、食药安全等工作，坚决遏制各类安全生产事故发生。深化平安东胜建设，紧扣中央政法委实现“十个新突破”部署要求，深入推进扫黑除恶专项斗争。推动“综治中心+网格化+雪亮工程”一体化综合平台建设全覆盖。健全社会矛盾排查化解和信访协调化解机制，认真执行县处级领导大接访制度，聚焦国庆70周年等重大节点，扎实有效做好安全稳定工作。严厉打击各类违法犯罪行为，持续维护社会稳定。</w:t>
      </w:r>
    </w:p>
    <w:p>
      <w:pPr>
        <w:ind w:left="0" w:right="0" w:firstLine="560"/>
        <w:spacing w:before="450" w:after="450" w:line="312" w:lineRule="auto"/>
      </w:pPr>
      <w:r>
        <w:rPr>
          <w:rFonts w:ascii="宋体" w:hAnsi="宋体" w:eastAsia="宋体" w:cs="宋体"/>
          <w:color w:val="000"/>
          <w:sz w:val="28"/>
          <w:szCs w:val="28"/>
        </w:rPr>
        <w:t xml:space="preserve">　　（七）加强党对经济工作的领导，切实提高驾驭新时代经济建设的能力和水平。习近平总书记强调，经济工作是我们党治国理政的中心工作，党中央必须对经济工作负总责，实行全面领导。全区各级党组织要充分发挥领导核心和政治核心作用,扛起党对经济工作的领导责任，将加强党的领导贯穿于经济建设的各领域、全过程，以党的建设高质量为经济发展高质量提供坚强保证。</w:t>
      </w:r>
    </w:p>
    <w:p>
      <w:pPr>
        <w:ind w:left="0" w:right="0" w:firstLine="560"/>
        <w:spacing w:before="450" w:after="450" w:line="312" w:lineRule="auto"/>
      </w:pPr>
      <w:r>
        <w:rPr>
          <w:rFonts w:ascii="宋体" w:hAnsi="宋体" w:eastAsia="宋体" w:cs="宋体"/>
          <w:color w:val="000"/>
          <w:sz w:val="28"/>
          <w:szCs w:val="28"/>
        </w:rPr>
        <w:t xml:space="preserve">　　一要把方向、谋全局。推动高质量发展，要坚决听从党中央号令，加强和改善党对经济工作的领导，确保全区上下同心同向、步调一致地做好工作。要把思想和行动统一到以习近平同志为核心的党中央对形势的判断和确定的工作方针上来，以实际行动维护党中央一锤定音、定于一尊的权威，树牢“四个意识”，坚定“四个自信”，做到“两个维护”，全面对标对表、全面贯彻落实，确保经济发展始终朝着正确的方向前进。要坚持因地制宜创造性开展工作，在坚决贯彻执行中央、自治区党委和市委决策部署的前提下，充分发挥积极性、主动性、创造性，善于把各级精神转化为具体的思路、举措和工作任务，体现为实实在在的发展成效。要用心用脑谋发展，把党对经济工作的领导落实到抓产业、抓项目等具体工作上，落实到项目现场、企业车间一线，按月分析研判形势，把情况摸清楚，把问题弄明白，把对策定具体。 </w:t>
      </w:r>
    </w:p>
    <w:p>
      <w:pPr>
        <w:ind w:left="0" w:right="0" w:firstLine="560"/>
        <w:spacing w:before="450" w:after="450" w:line="312" w:lineRule="auto"/>
      </w:pPr>
      <w:r>
        <w:rPr>
          <w:rFonts w:ascii="宋体" w:hAnsi="宋体" w:eastAsia="宋体" w:cs="宋体"/>
          <w:color w:val="000"/>
          <w:sz w:val="28"/>
          <w:szCs w:val="28"/>
        </w:rPr>
        <w:t xml:space="preserve">　　二要抓学习、强本领。要始终用习近平新时代中国特色社会主义经济思想武装头脑、指导实践、推动工作，从中找方向、找定力、找思路、找对策，把握经济社会发展规律，提升推动高质量发展的能力素养，努力成为讲政治、懂城市、会经济、善治理的“行家里手”。要重点增强六个方面的能力：一是对发展形势、方向特别是具体产业发展的研究能力；二是对政策的理解把握能力；三是对形势发展的预判能力；四是推进政策协同、部门协作的能力；五是不达目的不罢休的制胜能力；六是善于提炼总结经验、做法、教训的综合能力。同时，要自觉转变思维方式和工作方式，深入实际调查研究，加强产业、行业政策研究，特别是要吃透拿准、用足用活本部门本行业政策规定。要彻底改变仅靠行政命令来管理经济的方式，自觉用法律思维和法治方式来深化改革、推动发展、化解矛盾、维护稳定。领导干部尤其要带头依法办事，依法协调和处理各种问题，避免埋钉子、留尾巴。要坚持“从群众中来、到群众中去”的工作方法，拿出三分之一的时间深入一线调研，多听取企业家、基层干部、普通群众意见建议，察实情、出实招、办实事、求实效。</w:t>
      </w:r>
    </w:p>
    <w:p>
      <w:pPr>
        <w:ind w:left="0" w:right="0" w:firstLine="560"/>
        <w:spacing w:before="450" w:after="450" w:line="312" w:lineRule="auto"/>
      </w:pPr>
      <w:r>
        <w:rPr>
          <w:rFonts w:ascii="宋体" w:hAnsi="宋体" w:eastAsia="宋体" w:cs="宋体"/>
          <w:color w:val="000"/>
          <w:sz w:val="28"/>
          <w:szCs w:val="28"/>
        </w:rPr>
        <w:t xml:space="preserve">　　三要敢担当、有作为。推动东胜高质量发展，人人都是执行者，人人都是推动者。担当，意味着付出、意味着奉献，但同时也意味着尊重，意味着价值。各级领导干部要进一步强化主角意识、集体意识、大局意识，担负起该担的责任、履行好该履行的职责，把东胜的事当成自己家的事来办，一件接一件，一年接一年，踏踏实实、认真负责地做好各项工作。要大力弘扬雷厉风行的作风，对区委政府作出的部署要求，要定了就干、干就干好，把理念、思路、决策转化为实实在在的行动、实实在在的项目、实实在在的发展。要健全崇尚实干、加油鼓劲的正向激励机制，全面落实关于激励干部新时代新担当新作为的部署要求，睁大眼睛“赛场识马”，区委将旗帜鲜明地支持担当者，为他们撑腰、打伞，让敢担当者有舞台，让真担当者担大任。要持续全面对标考核“指挥棒”，更加注重选拔基层一线干部，更加注重选拔实绩突出、作风过硬的干部，更加注重选拔敢于担当、勇于创新的干部，以强大的向心力、执行力、凝聚力推动东胜实现高质量发展。</w:t>
      </w:r>
    </w:p>
    <w:p>
      <w:pPr>
        <w:ind w:left="0" w:right="0" w:firstLine="560"/>
        <w:spacing w:before="450" w:after="450" w:line="312" w:lineRule="auto"/>
      </w:pPr>
      <w:r>
        <w:rPr>
          <w:rFonts w:ascii="宋体" w:hAnsi="宋体" w:eastAsia="宋体" w:cs="宋体"/>
          <w:color w:val="000"/>
          <w:sz w:val="28"/>
          <w:szCs w:val="28"/>
        </w:rPr>
        <w:t xml:space="preserve">　　同志们，任务目标已经明确，新的形势催人奋进。让我们更加紧密地团结在以习近平同志为核心的党中央周围，以习近平新时代中国特色社会主义思想为指导，解放思想、凝心聚力，担当作为、务实进取，奋力谱写新时代东胜高质量发展新篇章，以优异成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第2篇: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&gt;　　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　　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　　（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　　（二）项目落地建设是打基础利长远的战略任务，这是一场必须打好的持久战。今天上午，我在全县“五位一体”综合考评表彰大会上讲，县委将20_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　　（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　　（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　&gt;　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　　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　　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　　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　　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　　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供“保姆式”“店小二”式贴心服务。要探索实施“企业服务官”制度，围绕“沟通更顺畅、关系更亲密、服务更高效”这一目标，把机关干部的身份封存起来，成为市场一份子，到现场服务企业，建立起政企沟通的“高速公路”。县人大、政协要邀请县内企业家，采取匿名方式对部门服务进行测评，查找各部门在服务中的存在问题，针对性地予以解决。要切实提升办事效率。对部署了的工作要立说立行、雷厉风行，对定下来的事情要不折不扣、一抓到底，对事关项目落地的关键性环节要集中精力、务求突破，做到“说办就办”“一次办成”“办就办好”，实现“项目建设能快就不要慢，项目落地能先就不要后”的目标。近期，我们要举行全县春季重大项目集中开工仪式，大家要迅速行动起来，确保所有具备条件的项目集中开工、启动建设，掀起项目落地攻坚的第一轮热潮。</w:t>
      </w:r>
    </w:p>
    <w:p>
      <w:pPr>
        <w:ind w:left="0" w:right="0" w:firstLine="560"/>
        <w:spacing w:before="450" w:after="450" w:line="312" w:lineRule="auto"/>
      </w:pPr>
      <w:r>
        <w:rPr>
          <w:rFonts w:ascii="宋体" w:hAnsi="宋体" w:eastAsia="宋体" w:cs="宋体"/>
          <w:color w:val="000"/>
          <w:sz w:val="28"/>
          <w:szCs w:val="28"/>
        </w:rPr>
        <w:t xml:space="preserve">　　&gt;三、时刻拧紧责任螺丝，以善作善成的状态转作风抓落实</w:t>
      </w:r>
    </w:p>
    <w:p>
      <w:pPr>
        <w:ind w:left="0" w:right="0" w:firstLine="560"/>
        <w:spacing w:before="450" w:after="450" w:line="312" w:lineRule="auto"/>
      </w:pPr>
      <w:r>
        <w:rPr>
          <w:rFonts w:ascii="宋体" w:hAnsi="宋体" w:eastAsia="宋体" w:cs="宋体"/>
          <w:color w:val="000"/>
          <w:sz w:val="28"/>
          <w:szCs w:val="28"/>
        </w:rPr>
        <w:t xml:space="preserve">　　习近平总书记讲过，如果沉不下心来抓落实，再好的方针、再好的政策、再好的措施也会落空，再好的目标、再好的蓝图也只是镜中花、水中月。现在，我们的各项工作都有了部署要求，关键在于抓好落实。</w:t>
      </w:r>
    </w:p>
    <w:p>
      <w:pPr>
        <w:ind w:left="0" w:right="0" w:firstLine="560"/>
        <w:spacing w:before="450" w:after="450" w:line="312" w:lineRule="auto"/>
      </w:pPr>
      <w:r>
        <w:rPr>
          <w:rFonts w:ascii="宋体" w:hAnsi="宋体" w:eastAsia="宋体" w:cs="宋体"/>
          <w:color w:val="000"/>
          <w:sz w:val="28"/>
          <w:szCs w:val="28"/>
        </w:rPr>
        <w:t xml:space="preserve">　　一要强化组织领导。为确保项目建设高标准、高质量开展，县委、政府成立了重大工业项目推进工作领导小组，统领项目攻坚工作全局、协调各方工作力量，每季度对重大工业项目建设进行调度，听取情况汇报、研究解决重大问题，确保项目攻坚工作朝着既定目标稳步推进。全县县级领导要在项目攻坚中以身作则、“挂帅出征”，当好“领头雁”，对包联的企业和项目要真包干、真服务，带头落实好一个项目、一名领导、一个团队、一套方案、一抓到底的“五个一”工作机制，主动到现场、去实地，帮助解决实际困难。</w:t>
      </w:r>
    </w:p>
    <w:p>
      <w:pPr>
        <w:ind w:left="0" w:right="0" w:firstLine="560"/>
        <w:spacing w:before="450" w:after="450" w:line="312" w:lineRule="auto"/>
      </w:pPr>
      <w:r>
        <w:rPr>
          <w:rFonts w:ascii="宋体" w:hAnsi="宋体" w:eastAsia="宋体" w:cs="宋体"/>
          <w:color w:val="000"/>
          <w:sz w:val="28"/>
          <w:szCs w:val="28"/>
        </w:rPr>
        <w:t xml:space="preserve">　　二要强化责任担当。X这片热土把大家紧密连在一起，大家都是X发展的关键少数、关键力量，引领X发展是我们的职责所在。全县各级干部要紧紧围绕中央、省、市部署要求，创造性的结合X实际，抓好工作落实，推动项目落地。不仅要当好指挥员，更要当好战斗员，身先士卒、冲锋在前，该担的责任自觉担，决不能当“甩手掌柜”，认准了的、定下来的，就要以钉钉子精神一抓到底，一件接着一件干，确保抓一件成一件。要敢于唱黑脸，真正做到数字准、底数清、情况明、措施实，把责任传导严实起来，把真实情况反映上来，把目标任务落实下去，切实防治和纠正表态多、调门高、行动少、落实差等问题。</w:t>
      </w:r>
    </w:p>
    <w:p>
      <w:pPr>
        <w:ind w:left="0" w:right="0" w:firstLine="560"/>
        <w:spacing w:before="450" w:after="450" w:line="312" w:lineRule="auto"/>
      </w:pPr>
      <w:r>
        <w:rPr>
          <w:rFonts w:ascii="宋体" w:hAnsi="宋体" w:eastAsia="宋体" w:cs="宋体"/>
          <w:color w:val="000"/>
          <w:sz w:val="28"/>
          <w:szCs w:val="28"/>
        </w:rPr>
        <w:t xml:space="preserve">　　三要从严督察落实。对县委、政府决定的事项和工作部署，要跟踪督查、及时通报，盯住不落实的人，抓住不落实的事。要加强对重点指标、重点工作、重大项目的督查督办，对工作进度慢、推进不力的单位及时通报、限期整改。要加大督查问责力度，对工作严重滞后、破坏发展环境、损害企业和群众利益的典型案件，要指名道姓通报曝光，以强有力的问责和曝光形成强大震慑。要持续为担当者撑腰，对干部既要严管又要厚爱，褒奖重用在招商引资、重大项目落地、优化营商环境等工作中实绩突出的干部。同时，对那些表态调门高，落实力度差，工作推不动的干部，县委要予以严肃问责，以鲜明的用人导向营造履职尽责、敢抓敢为、善作善成的干事创业氛围。</w:t>
      </w:r>
    </w:p>
    <w:p>
      <w:pPr>
        <w:ind w:left="0" w:right="0" w:firstLine="560"/>
        <w:spacing w:before="450" w:after="450" w:line="312" w:lineRule="auto"/>
      </w:pPr>
      <w:r>
        <w:rPr>
          <w:rFonts w:ascii="宋体" w:hAnsi="宋体" w:eastAsia="宋体" w:cs="宋体"/>
          <w:color w:val="000"/>
          <w:sz w:val="28"/>
          <w:szCs w:val="28"/>
        </w:rPr>
        <w:t xml:space="preserve">　　同志们，实施“项目落地攻坚年”是抢抓机遇、加快发展的迫切需要，是争先进位、赶超发展的迫切需要，是打牢基础、积蓄后劲的迫切需要。全县上下要以这次会议为契机，团结一心，勇于担当，奋力开创全县经济社会高质量发展的新局面，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第3篇: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&gt;　　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　　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　　（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　　（二）项目落地建设是打基础利长远的战略任务，这是一场必须打好的持久战。今天上午，我在全县“五位一体”综合考评表彰大会上讲，县委将20_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　　（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　　（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&gt;　　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　　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　　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　　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　　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　　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2025-04-04T17:02:21+08:00</dcterms:created>
  <dcterms:modified xsi:type="dcterms:W3CDTF">2025-04-04T17:02:21+08:00</dcterms:modified>
</cp:coreProperties>
</file>

<file path=docProps/custom.xml><?xml version="1.0" encoding="utf-8"?>
<Properties xmlns="http://schemas.openxmlformats.org/officeDocument/2006/custom-properties" xmlns:vt="http://schemas.openxmlformats.org/officeDocument/2006/docPropsVTypes"/>
</file>