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功能寝具开业致辞</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功能寝具开业致辞4篇新店开业祝你生意兴隆通四海，海阔天空任你飞，飞向云霄，一展凌云壮志。而作为开业仪式的参与者，都不可避免要进行开业致辞。你是否在找正准备撰写“功能寝具开业致辞”，下面小编收集了相关的素材，供大家写文参考！功能寝具开业致辞篇...</w:t>
      </w:r>
    </w:p>
    <w:p>
      <w:pPr>
        <w:ind w:left="0" w:right="0" w:firstLine="560"/>
        <w:spacing w:before="450" w:after="450" w:line="312" w:lineRule="auto"/>
      </w:pPr>
      <w:r>
        <w:rPr>
          <w:rFonts w:ascii="宋体" w:hAnsi="宋体" w:eastAsia="宋体" w:cs="宋体"/>
          <w:color w:val="000"/>
          <w:sz w:val="28"/>
          <w:szCs w:val="28"/>
        </w:rPr>
        <w:t xml:space="preserve">功能寝具开业致辞4篇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而作为开业仪式的参与者，都不可避免要进行开业致辞。你是否在找正准备撰写“功能寝具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2025-04-03T09:32:00+08:00</dcterms:created>
  <dcterms:modified xsi:type="dcterms:W3CDTF">2025-04-03T09:32:00+08:00</dcterms:modified>
</cp:coreProperties>
</file>

<file path=docProps/custom.xml><?xml version="1.0" encoding="utf-8"?>
<Properties xmlns="http://schemas.openxmlformats.org/officeDocument/2006/custom-properties" xmlns:vt="http://schemas.openxmlformats.org/officeDocument/2006/docPropsVTypes"/>
</file>