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高中学生英语演讲比赛活动5篇范文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要进行演说之前,一般要先写好演讲稿。演讲稿为演讲的内容和范围提供依据、规范和提示,它是口头语言和书面语言的有机综合体,而且具有可变性。演讲稿经过加工润色,最后定稿,就成为演说辞。优秀的演说辞具有显明的科学性与艺术性。下面给大家分享一些...</w:t>
      </w:r>
    </w:p>
    <w:p>
      <w:pPr>
        <w:ind w:left="0" w:right="0" w:firstLine="560"/>
        <w:spacing w:before="450" w:after="450" w:line="312" w:lineRule="auto"/>
      </w:pPr>
      <w:r>
        <w:rPr>
          <w:rFonts w:ascii="宋体" w:hAnsi="宋体" w:eastAsia="宋体" w:cs="宋体"/>
          <w:color w:val="000"/>
          <w:sz w:val="28"/>
          <w:szCs w:val="28"/>
        </w:rPr>
        <w:t xml:space="preserve">演讲者要进行演说之前,一般要先写好演讲稿。演讲稿为演讲的内容和范围提供依据、规范和提示,它是口头语言和书面语言的有机综合体,而且具有可变性。演讲稿经过加工润色,最后定稿,就成为演说辞。优秀的演说辞具有显明的科学性与艺术性。下面给大家分享一些关于高中学生英语演讲比赛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succeed!励志英语演讲I must do it!I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i was a child， i wanted to bea teacher. my father was a teacher， and he taught me a lot. i worshiped him verymuch. on my tenth birthday， he asked me，“what do you want to be when you growup?”i answered proudly，“i want to be a teacher like you!”on hearing this， myfather was very happy and said to me， “work hard and your dream will come true.”not long ago，</w:t>
      </w:r>
    </w:p>
    <w:p>
      <w:pPr>
        <w:ind w:left="0" w:right="0" w:firstLine="560"/>
        <w:spacing w:before="450" w:after="450" w:line="312" w:lineRule="auto"/>
      </w:pPr>
      <w:r>
        <w:rPr>
          <w:rFonts w:ascii="宋体" w:hAnsi="宋体" w:eastAsia="宋体" w:cs="宋体"/>
          <w:color w:val="000"/>
          <w:sz w:val="28"/>
          <w:szCs w:val="28"/>
        </w:rPr>
        <w:t xml:space="preserve">one of my primary school teachers was ill. she wanted me to take her placefor two weeks. i was glad but nervous. my father said to me，“this is a goodchance. seize it! i wish you success!” when i came into the classroom， thechildren were very happy. i introduced myself to them. soon， i got on well withthem. they all liked me and i loved them. with my father and headmaster\'s help，i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