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国有企业党史教育专题组织生活会发言材料集合3篇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主要任务是：以习近平新时代中国特色社会主义思想为指导，深入贯彻落实全国、全省、全市组织部长会议、老干部会议精神和县委工作要求，回顾总结20_年组织工作、老干部工作,安排部署20_年全...</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主要任务是：以习近平新时代中国特色社会主义思想为指导，深入贯彻落实全国、全省、全市组织部长会议、老干部会议精神和县委工作要求，回顾总结20_年组织工作、老干部工作,安排部署20_年全县组织工作、老干部工作。会上，书面印发了《沙洋县20_年组织工作要点》，请大家认真学习，抓好落实。20_年，是极不平凡、极不容易、极其难忘的一年。全县各级党组织和广大组工干部牢记初心使命，践行新时代党的组织路线，彰显了围绕中心、服务大局的政治自觉，展现了勇于创新、敢于示范的硬核担当，营造了苦干实干、有为有位的干事氛围，交出了一份上级认可、县委信赖、群众满意的“组工答卷”。一年来，我们坚持政治为先，理论武装更加深入。通过专题学习、理论研讨、开展理论考试、举办党校主体班等方式，组织党员干部深入学习党的十九届四中、五中全会以及习近平总书记考察湖北重要讲话精神，推动学习贯彻习近平新时代中国特色社会主义思想往深里走、往心里走、往实里走。认真落实“三会一课”、组织生活会等制度，扎实开展“以下是小编整理的国有企业党史教育专题组织生活会发言材料集合3篇，仅供参考，大家一起来看看吧。[_TAG_h2]【篇1】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　&gt;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【篇2】国有企业党史教育专题组织生活会发言材料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理化检测中心党支部精神，对照建党100周年“党史\"学习主题教育总要求，紧密结合自身思想和工作作风实际，进行了深入自查，发现在自己身上不同程度地存在一些问题，并深刻剖析根源，查摆问题，具体有以下几个方面：</w:t>
      </w:r>
    </w:p>
    <w:p>
      <w:pPr>
        <w:ind w:left="0" w:right="0" w:firstLine="560"/>
        <w:spacing w:before="450" w:after="450" w:line="312" w:lineRule="auto"/>
      </w:pPr>
      <w:r>
        <w:rPr>
          <w:rFonts w:ascii="宋体" w:hAnsi="宋体" w:eastAsia="宋体" w:cs="宋体"/>
          <w:color w:val="000"/>
          <w:sz w:val="28"/>
          <w:szCs w:val="28"/>
        </w:rPr>
        <w:t xml:space="preserve">&gt;　　一、个人存在的主要问题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1、理论学习不够深入深刻。上级怎么说就怎么干，没有自觉的去学习，理解性的学习，在学习上存在实用主义的态度，与自己工作相关的学的多些，目前用不到的学的少一些，视野不宽阔，知识不全面。</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3、工作作风有待改善。在工作中有时比较散漫松懈、不够严谨。对自己没有高标准高目标的要求，工作积极性不高。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在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2、创新动力不足。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对照检查目的就是立查立改、见言见行，才能真正践行。针对自己存在的上述问题，下一步，我将努力做到以下几点：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2、要注重学习内容的系统性、针对性，认真学习党的十九大精神和习近平新时代中国特色社会主义思想。通过学习，进一步坚定马克思主义、毛泽东思想、邓小平理论、“三个代表”重要思想、科学发展观、习近平新时代中国特色社会主义思想的政治方向和政治立场，进一步坚定共产主义理想信念；牢固树立“四个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2024-12-04T16:49:49+08:00</dcterms:created>
  <dcterms:modified xsi:type="dcterms:W3CDTF">2024-12-04T16:49:49+08:00</dcterms:modified>
</cp:coreProperties>
</file>

<file path=docProps/custom.xml><?xml version="1.0" encoding="utf-8"?>
<Properties xmlns="http://schemas.openxmlformats.org/officeDocument/2006/custom-properties" xmlns:vt="http://schemas.openxmlformats.org/officeDocument/2006/docPropsVTypes"/>
</file>