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爱国爱岗爱企业演讲稿范文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仁、青年朋友们：我叫***，今天，我演讲的题目是“爱国、爱行、爱岗，奏响青春乐章”。我国近代学者梁启超先生曾在《少年中国说》中有这样几句话一直鼓舞我奋发向上：“少年智则国智，少年富则国富，少年强则国强”。梁启超先生说得是国家...</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演讲稿华!青年朋友们，张恩照行长曾经说过：“建设银行的改革需要青年，建爱岗敬业演讲银行新世纪发展目标的实现离不开青年，希望寄托在青教师爱岗敬业人身上，青年兴则建行兴，青年强则爱岗敬业的演讲稿行强，青年有希望，建奏响20xx银行未来的发展就有希望”。</w:t>
      </w:r>
    </w:p>
    <w:p>
      <w:pPr>
        <w:ind w:left="0" w:right="0" w:firstLine="560"/>
        <w:spacing w:before="450" w:after="450" w:line="312" w:lineRule="auto"/>
      </w:pPr>
      <w:r>
        <w:rPr>
          <w:rFonts w:ascii="宋体" w:hAnsi="宋体" w:eastAsia="宋体" w:cs="宋体"/>
          <w:color w:val="000"/>
          <w:sz w:val="28"/>
          <w:szCs w:val="28"/>
        </w:rPr>
        <w:t xml:space="preserve">让我们抓住改革的机遇，不负张恩照行长寄予我们的殷切希望，行动起来，让改革见证我们的青春，让我们用知识加汗水，去顺应新改革、拥抱新希望，迎接新挑战，让青春在改革中飞扬!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2025-04-03T15:17:44+08:00</dcterms:created>
  <dcterms:modified xsi:type="dcterms:W3CDTF">2025-04-03T15:17:44+08:00</dcterms:modified>
</cp:coreProperties>
</file>

<file path=docProps/custom.xml><?xml version="1.0" encoding="utf-8"?>
<Properties xmlns="http://schemas.openxmlformats.org/officeDocument/2006/custom-properties" xmlns:vt="http://schemas.openxmlformats.org/officeDocument/2006/docPropsVTypes"/>
</file>