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县人大常委会审议财政决算草案报告时怎么发言范文六篇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以下是为大家整理的关于县人大常委会审议财政决算草案报告时怎么发言的文章6篇 ,欢迎品鉴！【篇一】县人大常委会审议财政决算草案报告时怎么发言　　月25...</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以下是为大家整理的关于县人大常委会审议财政决算草案报告时怎么发言的文章6篇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【篇二】县人大常委会审议财政决算草案报告时怎么发言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【篇三】县人大常委会审议财政决算草案报告时怎么发言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【篇四】县人大常委会审议财政决算草案报告时怎么发言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20_年，全县财政决算已编制完毕。根据《预算法》、《预算法实施条例》等法律法规和自治县人大常委会的安排，请向常委会会议报告20_年全县财政决算草案。</w:t>
      </w:r>
    </w:p>
    <w:p>
      <w:pPr>
        <w:ind w:left="0" w:right="0" w:firstLine="560"/>
        <w:spacing w:before="450" w:after="450" w:line="312" w:lineRule="auto"/>
      </w:pPr>
      <w:r>
        <w:rPr>
          <w:rFonts w:ascii="宋体" w:hAnsi="宋体" w:eastAsia="宋体" w:cs="宋体"/>
          <w:color w:val="000"/>
          <w:sz w:val="28"/>
          <w:szCs w:val="28"/>
        </w:rPr>
        <w:t xml:space="preserve">&gt;　　　　1.20_年全县财政决算</w:t>
      </w:r>
    </w:p>
    <w:p>
      <w:pPr>
        <w:ind w:left="0" w:right="0" w:firstLine="560"/>
        <w:spacing w:before="450" w:after="450" w:line="312" w:lineRule="auto"/>
      </w:pPr>
      <w:r>
        <w:rPr>
          <w:rFonts w:ascii="宋体" w:hAnsi="宋体" w:eastAsia="宋体" w:cs="宋体"/>
          <w:color w:val="000"/>
          <w:sz w:val="28"/>
          <w:szCs w:val="28"/>
        </w:rPr>
        <w:t xml:space="preserve">　　　　(一)一般公共预算收支决算。</w:t>
      </w:r>
    </w:p>
    <w:p>
      <w:pPr>
        <w:ind w:left="0" w:right="0" w:firstLine="560"/>
        <w:spacing w:before="450" w:after="450" w:line="312" w:lineRule="auto"/>
      </w:pPr>
      <w:r>
        <w:rPr>
          <w:rFonts w:ascii="宋体" w:hAnsi="宋体" w:eastAsia="宋体" w:cs="宋体"/>
          <w:color w:val="000"/>
          <w:sz w:val="28"/>
          <w:szCs w:val="28"/>
        </w:rPr>
        <w:t xml:space="preserve">　　　　20_年，全县财政总收入89546万元，其中央收入36123万元，省收入9271万元，市收入7269万元，县收入3683万元，较去年减收3007万元。.2%。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预算调整3.8万元的97883万元.1%与去年相比，减收4469万元，减收10万元.8%其中：税收收入26904万元，减收3702万元，减收12万元.1%；非税收入9979万元，减收767万元，减收767万元.1%。非税收入占一般公共预算收入的27%.1%虽然比去年上升了1.但仍低于全省39个百分点.2%平均水平。全县公共预算支出637279万元，占预算调整6.18万元的103万元.1%与去年相比，增加了138120万元，增加了27万元.7%消除上级发行的新一般债券、扶贫等一次性补贴因素后，同口径增长15%。</w:t>
      </w:r>
    </w:p>
    <w:p>
      <w:pPr>
        <w:ind w:left="0" w:right="0" w:firstLine="560"/>
        <w:spacing w:before="450" w:after="450" w:line="312" w:lineRule="auto"/>
      </w:pPr>
      <w:r>
        <w:rPr>
          <w:rFonts w:ascii="宋体" w:hAnsi="宋体" w:eastAsia="宋体" w:cs="宋体"/>
          <w:color w:val="000"/>
          <w:sz w:val="28"/>
          <w:szCs w:val="28"/>
        </w:rPr>
        <w:t xml:space="preserve">　　　　决算平衡:全县一般公共预算收入3683万元，上级补贴收入54686万元(其中返还收入4443万元，一般转移支付收入381691万元，专项转移支付收入160732万元)，一般债务转移收入(一般债券)34911万元，预算稳定调整基金2152万元，转移资金48610万元。</w:t>
      </w:r>
    </w:p>
    <w:p>
      <w:pPr>
        <w:ind w:left="0" w:right="0" w:firstLine="560"/>
        <w:spacing w:before="450" w:after="450" w:line="312" w:lineRule="auto"/>
      </w:pPr>
      <w:r>
        <w:rPr>
          <w:rFonts w:ascii="宋体" w:hAnsi="宋体" w:eastAsia="宋体" w:cs="宋体"/>
          <w:color w:val="000"/>
          <w:sz w:val="28"/>
          <w:szCs w:val="28"/>
        </w:rPr>
        <w:t xml:space="preserve">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【篇六】县人大常委会审议财政决算草案报告时怎么发言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20_年全县财政决算已编制完成，按照《预算法》、《预算法实施条例》等法律法规规定和自治县人大常委会的安排，现向本次常委会会议报告20_年全县财政决算草案，请予审议。</w:t>
      </w:r>
    </w:p>
    <w:p>
      <w:pPr>
        <w:ind w:left="0" w:right="0" w:firstLine="560"/>
        <w:spacing w:before="450" w:after="450" w:line="312" w:lineRule="auto"/>
      </w:pPr>
      <w:r>
        <w:rPr>
          <w:rFonts w:ascii="宋体" w:hAnsi="宋体" w:eastAsia="宋体" w:cs="宋体"/>
          <w:color w:val="000"/>
          <w:sz w:val="28"/>
          <w:szCs w:val="28"/>
        </w:rPr>
        <w:t xml:space="preserve">&gt;　　一、20_年全县财政决算情况</w:t>
      </w:r>
    </w:p>
    <w:p>
      <w:pPr>
        <w:ind w:left="0" w:right="0" w:firstLine="560"/>
        <w:spacing w:before="450" w:after="450" w:line="312" w:lineRule="auto"/>
      </w:pPr>
      <w:r>
        <w:rPr>
          <w:rFonts w:ascii="宋体" w:hAnsi="宋体" w:eastAsia="宋体" w:cs="宋体"/>
          <w:color w:val="000"/>
          <w:sz w:val="28"/>
          <w:szCs w:val="28"/>
        </w:rPr>
        <w:t xml:space="preserve">　　（一）一般公共预算收支决算情况。</w:t>
      </w:r>
    </w:p>
    <w:p>
      <w:pPr>
        <w:ind w:left="0" w:right="0" w:firstLine="560"/>
        <w:spacing w:before="450" w:after="450" w:line="312" w:lineRule="auto"/>
      </w:pPr>
      <w:r>
        <w:rPr>
          <w:rFonts w:ascii="宋体" w:hAnsi="宋体" w:eastAsia="宋体" w:cs="宋体"/>
          <w:color w:val="000"/>
          <w:sz w:val="28"/>
          <w:szCs w:val="28"/>
        </w:rPr>
        <w:t xml:space="preserve">　　20_年全县财政总收入完成89546万元，其中：中央级收入36123万元，省级收入9271万元，市级收入7269万元，县级收入36883万元，较上年减收3007万元，下降3.2%。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调整预算38000万元的97.1%，较上年减收4469万元，下降10.8%，其中：税收收入26904万元，减收3702万元，下降12.1%；非税收入9979万元，减收767万元，下降7.1%。非税收入占一般公共预算收入的比重为27.1%，虽较上年上升1.1个百分点，但仍保持低于全省39.2%的平均水平。全县一般公共预算支出637279万元，占调整预算618000万元的103.1%，较上年增加138120万元，增长27.7%，剔除上级下达的新增一般债券和脱贫攻坚补短板等一次性补助因素后，同口径增长15%。</w:t>
      </w:r>
    </w:p>
    <w:p>
      <w:pPr>
        <w:ind w:left="0" w:right="0" w:firstLine="560"/>
        <w:spacing w:before="450" w:after="450" w:line="312" w:lineRule="auto"/>
      </w:pPr>
      <w:r>
        <w:rPr>
          <w:rFonts w:ascii="宋体" w:hAnsi="宋体" w:eastAsia="宋体" w:cs="宋体"/>
          <w:color w:val="000"/>
          <w:sz w:val="28"/>
          <w:szCs w:val="28"/>
        </w:rPr>
        <w:t xml:space="preserve">　　决算平衡情况：全县一般公共预算收入36883万元，加上上级补助收入546866万元（其中返还性收入4443万元，一般性转移支付收入381691万元，专项转移支付收入160732万元），一般债务转贷收入（一般债券）34911万元，动用预算稳定调节基金2152万元，调入资金48610万元，一般公共预算收入总计669422万元。全县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2025-04-04T08:42:15+08:00</dcterms:created>
  <dcterms:modified xsi:type="dcterms:W3CDTF">2025-04-04T08:42:15+08:00</dcterms:modified>
</cp:coreProperties>
</file>

<file path=docProps/custom.xml><?xml version="1.0" encoding="utf-8"?>
<Properties xmlns="http://schemas.openxmlformats.org/officeDocument/2006/custom-properties" xmlns:vt="http://schemas.openxmlformats.org/officeDocument/2006/docPropsVTypes"/>
</file>