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财政局运动会领导讲话稿3篇范文</w:t>
      </w:r>
      <w:bookmarkEnd w:id="1"/>
    </w:p>
    <w:p>
      <w:pPr>
        <w:jc w:val="center"/>
        <w:spacing w:before="0" w:after="450"/>
      </w:pPr>
      <w:r>
        <w:rPr>
          <w:rFonts w:ascii="Arial" w:hAnsi="Arial" w:eastAsia="Arial" w:cs="Arial"/>
          <w:color w:val="999999"/>
          <w:sz w:val="20"/>
          <w:szCs w:val="20"/>
        </w:rPr>
        <w:t xml:space="preserve">来源：网络  作者：青苔石径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运动会相关的讲话稿怎么写？大家来探讨一下。开展运动会，一定要选择好比赛地点。一般选择以平坦开阔，空气新鲜的公园、河滩、体育场等处最佳。你是否在找正准备撰写“财政局运动会领导讲话稿”，下面小编收集了相关的素材，供大家写文参考！1财政局运动会领...</w:t>
      </w:r>
    </w:p>
    <w:p>
      <w:pPr>
        <w:ind w:left="0" w:right="0" w:firstLine="560"/>
        <w:spacing w:before="450" w:after="450" w:line="312" w:lineRule="auto"/>
      </w:pPr>
      <w:r>
        <w:rPr>
          <w:rFonts w:ascii="宋体" w:hAnsi="宋体" w:eastAsia="宋体" w:cs="宋体"/>
          <w:color w:val="000"/>
          <w:sz w:val="28"/>
          <w:szCs w:val="28"/>
        </w:rPr>
        <w:t xml:space="preserve">运动会相关的讲话稿怎么写？大家来探讨一下。开展运动会，一定要选择好比赛地点。一般选择以平坦开阔，空气新鲜的公园、河滩、体育场等处最佳。你是否在找正准备撰写“财政局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1财政局运动会领导讲话稿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2财政局运动会领导讲话稿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3财政局运动会领导讲话稿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2024-11-25T14:16:59+08:00</dcterms:created>
  <dcterms:modified xsi:type="dcterms:W3CDTF">2024-11-25T14:16:59+08:00</dcterms:modified>
</cp:coreProperties>
</file>

<file path=docProps/custom.xml><?xml version="1.0" encoding="utf-8"?>
<Properties xmlns="http://schemas.openxmlformats.org/officeDocument/2006/custom-properties" xmlns:vt="http://schemas.openxmlformats.org/officeDocument/2006/docPropsVTypes"/>
</file>