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关于在典型案件警示教育集中学习研讨会上发言材料【十九篇】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演讲，通常是领导人或特殊人士在会议或聚会上的演讲。 以下是为大家整理的关于在典型案件警示教育集中学习研讨会上发言材料的文章19篇 ,欢迎品鉴！在典型案件警示教育集中学习研讨会上发言材料篇1　　同志们：　　通过认真学习、深刻领会中央纪委国家监...</w:t>
      </w:r>
    </w:p>
    <w:p>
      <w:pPr>
        <w:ind w:left="0" w:right="0" w:firstLine="560"/>
        <w:spacing w:before="450" w:after="450" w:line="312" w:lineRule="auto"/>
      </w:pPr>
      <w:r>
        <w:rPr>
          <w:rFonts w:ascii="宋体" w:hAnsi="宋体" w:eastAsia="宋体" w:cs="宋体"/>
          <w:color w:val="000"/>
          <w:sz w:val="28"/>
          <w:szCs w:val="28"/>
        </w:rPr>
        <w:t xml:space="preserve">演讲，通常是领导人或特殊人士在会议或聚会上的演讲。 以下是为大家整理的关于在典型案件警示教育集中学习研讨会上发言材料的文章19篇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通过认真学习、深刻领会中央纪委国家监委《关于严重违纪违法问题及其教训警示的通报》，进一步认识了解严重违纪违法问题的恶劣影响。根据会议安排，结合自身工作实际，谈几点体会。</w:t>
      </w:r>
    </w:p>
    <w:p>
      <w:pPr>
        <w:ind w:left="0" w:right="0" w:firstLine="560"/>
        <w:spacing w:before="450" w:after="450" w:line="312" w:lineRule="auto"/>
      </w:pPr>
      <w:r>
        <w:rPr>
          <w:rFonts w:ascii="宋体" w:hAnsi="宋体" w:eastAsia="宋体" w:cs="宋体"/>
          <w:color w:val="000"/>
          <w:sz w:val="28"/>
          <w:szCs w:val="28"/>
        </w:rPr>
        <w:t xml:space="preserve">　　一是要敲钟警醒，引以为戒。 XX严重违反党的政治纪律、组织纪律、廉洁纪律和生活纪律，性质严重，影响恶劣，中央纪委、国家监委给予开除党籍、开除公职处分，完全符合以习近平同志为核心的党中央从严治党，对腐败现象决不姑息、对违法违纪现象必查必究的原则。需要我们深刻反思，从中汲取教训，受到教育，收到警醒，远离违法违纪的雷区。作为一名领导干部要切实增强“四个意识”、坚定“四个自信”、做到“两个维护”，进一步筑牢拒腐防变的思想防线。真正做到讲政治、守纪律、敢担当、有作为。深化标本兼治，不断以治标促进治本，切实做到引以为鉴、引以为训、引以为戒。</w:t>
      </w:r>
    </w:p>
    <w:p>
      <w:pPr>
        <w:ind w:left="0" w:right="0" w:firstLine="560"/>
        <w:spacing w:before="450" w:after="450" w:line="312" w:lineRule="auto"/>
      </w:pPr>
      <w:r>
        <w:rPr>
          <w:rFonts w:ascii="宋体" w:hAnsi="宋体" w:eastAsia="宋体" w:cs="宋体"/>
          <w:color w:val="000"/>
          <w:sz w:val="28"/>
          <w:szCs w:val="28"/>
        </w:rPr>
        <w:t xml:space="preserve">　　二是要强化学习，坚定信念。 纵观任何领导干部的腐败案件，无不是放松了学习、理想信念动摇，导致世界观、人生观、价值观发生了扭曲所致。XX之所以走上犯罪的道路，究其原因，就是在市场经济大潮中，在金钱、名利的诱惑下，放弃了对人生观、世界观、价值观的改造，放松了对自身的要求，出现了“只讲实惠，不讲理想;只讲索取，不讲奉献;只讲钱财，不讲原则”的不良信念。思想上松一寸，行动上就会散一尺。因此，一定要坚持经常性的深入学习，积极参加集中学习、集体讨论，并抽出一定时间自学，大力提高自身的政策水平和理论水平。在学习中，将理论与实际相结合，将反面案例与正面教育相结合，结合分管工作，大力提高自我约束能力和自我警省意识，不断增强新时期自身拒腐防变的定力。</w:t>
      </w:r>
    </w:p>
    <w:p>
      <w:pPr>
        <w:ind w:left="0" w:right="0" w:firstLine="560"/>
        <w:spacing w:before="450" w:after="450" w:line="312" w:lineRule="auto"/>
      </w:pPr>
      <w:r>
        <w:rPr>
          <w:rFonts w:ascii="宋体" w:hAnsi="宋体" w:eastAsia="宋体" w:cs="宋体"/>
          <w:color w:val="000"/>
          <w:sz w:val="28"/>
          <w:szCs w:val="28"/>
        </w:rPr>
        <w:t xml:space="preserve">　　三是要筑牢防线，纠风正纪。 我深刻认识到，领导干部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决把纪律当作从政底线;进一步增强守法意识，坚决把法律法规当作工作准绳;不断提高道德修养，坚决把政德当作事业基石;一定要知责、履责、尽责，坚决把责任当作人生信条。要把案件以案促改作为一项重要工作，抓好战线正风肃纪各项工作。</w:t>
      </w:r>
    </w:p>
    <w:p>
      <w:pPr>
        <w:ind w:left="0" w:right="0" w:firstLine="560"/>
        <w:spacing w:before="450" w:after="450" w:line="312" w:lineRule="auto"/>
      </w:pPr>
      <w:r>
        <w:rPr>
          <w:rFonts w:ascii="宋体" w:hAnsi="宋体" w:eastAsia="宋体" w:cs="宋体"/>
          <w:color w:val="000"/>
          <w:sz w:val="28"/>
          <w:szCs w:val="28"/>
        </w:rPr>
        <w:t xml:space="preserve">　　以上是我个人的一些体会，有些问题剖析的不深、认识的不全面，请各位领导和同志给予批评指正。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在典型案件警示教育集中学习研讨会上发言材料篇2</w:t>
      </w:r>
    </w:p>
    <w:p>
      <w:pPr>
        <w:ind w:left="0" w:right="0" w:firstLine="560"/>
        <w:spacing w:before="450" w:after="450" w:line="312" w:lineRule="auto"/>
      </w:pPr>
      <w:r>
        <w:rPr>
          <w:rFonts w:ascii="宋体" w:hAnsi="宋体" w:eastAsia="宋体" w:cs="宋体"/>
          <w:color w:val="000"/>
          <w:sz w:val="28"/>
          <w:szCs w:val="28"/>
        </w:rPr>
        <w:t xml:space="preserve">　　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　　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　　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　&gt;　一、防线在心，廉洁自律成自觉</w:t>
      </w:r>
    </w:p>
    <w:p>
      <w:pPr>
        <w:ind w:left="0" w:right="0" w:firstLine="560"/>
        <w:spacing w:before="450" w:after="450" w:line="312" w:lineRule="auto"/>
      </w:pPr>
      <w:r>
        <w:rPr>
          <w:rFonts w:ascii="宋体" w:hAnsi="宋体" w:eastAsia="宋体" w:cs="宋体"/>
          <w:color w:val="000"/>
          <w:sz w:val="28"/>
          <w:szCs w:val="28"/>
        </w:rPr>
        <w:t xml:space="preserve">　　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　　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　　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　　&gt;二、严谨恪守，时刻对照常修正</w:t>
      </w:r>
    </w:p>
    <w:p>
      <w:pPr>
        <w:ind w:left="0" w:right="0" w:firstLine="560"/>
        <w:spacing w:before="450" w:after="450" w:line="312" w:lineRule="auto"/>
      </w:pPr>
      <w:r>
        <w:rPr>
          <w:rFonts w:ascii="宋体" w:hAnsi="宋体" w:eastAsia="宋体" w:cs="宋体"/>
          <w:color w:val="000"/>
          <w:sz w:val="28"/>
          <w:szCs w:val="28"/>
        </w:rPr>
        <w:t xml:space="preserve">　　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　　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&gt;　　三、诚实守信，为善为民树形象</w:t>
      </w:r>
    </w:p>
    <w:p>
      <w:pPr>
        <w:ind w:left="0" w:right="0" w:firstLine="560"/>
        <w:spacing w:before="450" w:after="450" w:line="312" w:lineRule="auto"/>
      </w:pPr>
      <w:r>
        <w:rPr>
          <w:rFonts w:ascii="宋体" w:hAnsi="宋体" w:eastAsia="宋体" w:cs="宋体"/>
          <w:color w:val="000"/>
          <w:sz w:val="28"/>
          <w:szCs w:val="28"/>
        </w:rPr>
        <w:t xml:space="preserve">　　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　　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　　&gt;四、知德修德，务实重干利长远</w:t>
      </w:r>
    </w:p>
    <w:p>
      <w:pPr>
        <w:ind w:left="0" w:right="0" w:firstLine="560"/>
        <w:spacing w:before="450" w:after="450" w:line="312" w:lineRule="auto"/>
      </w:pPr>
      <w:r>
        <w:rPr>
          <w:rFonts w:ascii="宋体" w:hAnsi="宋体" w:eastAsia="宋体" w:cs="宋体"/>
          <w:color w:val="000"/>
          <w:sz w:val="28"/>
          <w:szCs w:val="28"/>
        </w:rPr>
        <w:t xml:space="preserve">　　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　　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　　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　　二、努力方向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&gt;一、汲取教训要铭于心</w:t>
      </w:r>
    </w:p>
    <w:p>
      <w:pPr>
        <w:ind w:left="0" w:right="0" w:firstLine="560"/>
        <w:spacing w:before="450" w:after="450" w:line="312" w:lineRule="auto"/>
      </w:pPr>
      <w:r>
        <w:rPr>
          <w:rFonts w:ascii="宋体" w:hAnsi="宋体" w:eastAsia="宋体" w:cs="宋体"/>
          <w:color w:val="000"/>
          <w:sz w:val="28"/>
          <w:szCs w:val="28"/>
        </w:rPr>
        <w:t xml:space="preserve">　　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&gt;二、检视问题要立于实</w:t>
      </w:r>
    </w:p>
    <w:p>
      <w:pPr>
        <w:ind w:left="0" w:right="0" w:firstLine="560"/>
        <w:spacing w:before="450" w:after="450" w:line="312" w:lineRule="auto"/>
      </w:pPr>
      <w:r>
        <w:rPr>
          <w:rFonts w:ascii="宋体" w:hAnsi="宋体" w:eastAsia="宋体" w:cs="宋体"/>
          <w:color w:val="000"/>
          <w:sz w:val="28"/>
          <w:szCs w:val="28"/>
        </w:rPr>
        <w:t xml:space="preserve">　　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　　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&gt;三、整改落实要践于行</w:t>
      </w:r>
    </w:p>
    <w:p>
      <w:pPr>
        <w:ind w:left="0" w:right="0" w:firstLine="560"/>
        <w:spacing w:before="450" w:after="450" w:line="312" w:lineRule="auto"/>
      </w:pPr>
      <w:r>
        <w:rPr>
          <w:rFonts w:ascii="宋体" w:hAnsi="宋体" w:eastAsia="宋体" w:cs="宋体"/>
          <w:color w:val="000"/>
          <w:sz w:val="28"/>
          <w:szCs w:val="28"/>
        </w:rPr>
        <w:t xml:space="preserve">　　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　　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 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 自觉接受党的纪律约束。“善怕者，必身有所正，行有所止”，只 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 XX 正是忘记了底线，忘记了作为一名党员领导干部，尤其是纪 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 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&gt;　　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在典型案件警示教育集中学习研讨会上发言材料篇11</w:t>
      </w:r>
    </w:p>
    <w:p>
      <w:pPr>
        <w:ind w:left="0" w:right="0" w:firstLine="560"/>
        <w:spacing w:before="450" w:after="450" w:line="312" w:lineRule="auto"/>
      </w:pPr>
      <w:r>
        <w:rPr>
          <w:rFonts w:ascii="宋体" w:hAnsi="宋体" w:eastAsia="宋体" w:cs="宋体"/>
          <w:color w:val="000"/>
          <w:sz w:val="28"/>
          <w:szCs w:val="28"/>
        </w:rPr>
        <w:t xml:space="preserve">　　在全党扎实开展不要忘记自己的首创精神，牢记使命主题教育的形势下，党中央严肃查处了安徽省阜阳市形式主义官僚主义,体现了以习近平同志为核心的党中央坚持党管党、从严治党的坚强意志，体现了党中央坚决反对形式主义和官僚主义的明确态度，体现了党中央在党的十九大后从不退缩的坚定立场。</w:t>
      </w:r>
    </w:p>
    <w:p>
      <w:pPr>
        <w:ind w:left="0" w:right="0" w:firstLine="560"/>
        <w:spacing w:before="450" w:after="450" w:line="312" w:lineRule="auto"/>
      </w:pPr>
      <w:r>
        <w:rPr>
          <w:rFonts w:ascii="宋体" w:hAnsi="宋体" w:eastAsia="宋体" w:cs="宋体"/>
          <w:color w:val="000"/>
          <w:sz w:val="28"/>
          <w:szCs w:val="28"/>
        </w:rPr>
        <w:t xml:space="preserve">　　省委决定以阜阳扶贫攻坚中的形式主义、官僚主义等突出问题为反面教材，开展三个案例警示教育，旨在教育和引导广大党员干部从突出问题中吸取教训，引以为戒，重点治理作风虚假、政绩观偏差、政绩工程面子工程等形式主义和官僚主义问题。通过最近的学习，结合自己的实际谈一些经历。</w:t>
      </w:r>
    </w:p>
    <w:p>
      <w:pPr>
        <w:ind w:left="0" w:right="0" w:firstLine="560"/>
        <w:spacing w:before="450" w:after="450" w:line="312" w:lineRule="auto"/>
      </w:pPr>
      <w:r>
        <w:rPr>
          <w:rFonts w:ascii="宋体" w:hAnsi="宋体" w:eastAsia="宋体" w:cs="宋体"/>
          <w:color w:val="000"/>
          <w:sz w:val="28"/>
          <w:szCs w:val="28"/>
        </w:rPr>
        <w:t xml:space="preserve">　　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期以来，形式主义和官僚主义受到人民群众的痛恨。阜阳扶贫攻坚工作中存在的刷白墙等形式主义官僚主义问题，是典型的作秀造势、搞盆景、花架子、形象工程，只有虚名，不务实;它不仅浪费了公共资源，而且破坏了党风政风，破坏了党的形象，辜负了人民的期望，损害了党群关系。</w:t>
      </w:r>
    </w:p>
    <w:p>
      <w:pPr>
        <w:ind w:left="0" w:right="0" w:firstLine="560"/>
        <w:spacing w:before="450" w:after="450" w:line="312" w:lineRule="auto"/>
      </w:pPr>
      <w:r>
        <w:rPr>
          <w:rFonts w:ascii="宋体" w:hAnsi="宋体" w:eastAsia="宋体" w:cs="宋体"/>
          <w:color w:val="000"/>
          <w:sz w:val="28"/>
          <w:szCs w:val="28"/>
        </w:rPr>
        <w:t xml:space="preserve">　　扶贫攻坚是造福人民的好事，但在这种形式主义官僚主义的作风下，透支了最基层、最需要帮助的人民对政府的信任。这种脱贫，不是为民造福，而是劳民伤财，群众不但没有收获感，反而更加反感。</w:t>
      </w:r>
    </w:p>
    <w:p>
      <w:pPr>
        <w:ind w:left="0" w:right="0" w:firstLine="560"/>
        <w:spacing w:before="450" w:after="450" w:line="312" w:lineRule="auto"/>
      </w:pPr>
      <w:r>
        <w:rPr>
          <w:rFonts w:ascii="宋体" w:hAnsi="宋体" w:eastAsia="宋体" w:cs="宋体"/>
          <w:color w:val="000"/>
          <w:sz w:val="28"/>
          <w:szCs w:val="28"/>
        </w:rPr>
        <w:t xml:space="preserve">　　十八大以来，全党自上而下认真贯彻中央八项规定精神，全力整治四风。经过几年的努力，四风中的享乐主义和奢侈浪费得到了极大的遏制，但形式主义和官僚主义仍然顽固存在，成为当前突出的矛盾和问题，成为阻碍党的路线、方针、政策和党中央重大决策部署落实的敌人。</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分析了形式主义和官僚主义的本质，揭开了形式主义和官僚主义的面具:形式主义的本质是主观主义和功利主义。根本原因是政绩观错位，缺乏责任感，以轰轰烈烈的形式代替</w:t>
      </w:r>
    </w:p>
    <w:p>
      <w:pPr>
        <w:ind w:left="0" w:right="0" w:firstLine="560"/>
        <w:spacing w:before="450" w:after="450" w:line="312" w:lineRule="auto"/>
      </w:pPr>
      <w:r>
        <w:rPr>
          <w:rFonts w:ascii="宋体" w:hAnsi="宋体" w:eastAsia="宋体" w:cs="宋体"/>
          <w:color w:val="000"/>
          <w:sz w:val="28"/>
          <w:szCs w:val="28"/>
        </w:rPr>
        <w:t xml:space="preserve">　　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gt;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gt;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gt;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现发言如下：</w:t>
      </w:r>
    </w:p>
    <w:p>
      <w:pPr>
        <w:ind w:left="0" w:right="0" w:firstLine="560"/>
        <w:spacing w:before="450" w:after="450" w:line="312" w:lineRule="auto"/>
      </w:pPr>
      <w:r>
        <w:rPr>
          <w:rFonts w:ascii="宋体" w:hAnsi="宋体" w:eastAsia="宋体" w:cs="宋体"/>
          <w:color w:val="000"/>
          <w:sz w:val="28"/>
          <w:szCs w:val="28"/>
        </w:rPr>
        <w:t xml:space="preserve">　　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 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　　中央纪委在通报中一针见血指出，XX 严重违纪违法问题严重破坏了地方政治生态，严重危害党的执政根基，是执政违纪 使反腐利剑生锈蒙尘的典型。痛定思痛,痛何如哉?就严重违法违纪问题分析，其教训：</w:t>
      </w:r>
    </w:p>
    <w:p>
      <w:pPr>
        <w:ind w:left="0" w:right="0" w:firstLine="560"/>
        <w:spacing w:before="450" w:after="450" w:line="312" w:lineRule="auto"/>
      </w:pPr>
      <w:r>
        <w:rPr>
          <w:rFonts w:ascii="宋体" w:hAnsi="宋体" w:eastAsia="宋体" w:cs="宋体"/>
          <w:color w:val="000"/>
          <w:sz w:val="28"/>
          <w:szCs w:val="28"/>
        </w:rPr>
        <w:t xml:space="preserve">　　一是毫无信仰，大搞政治投机。</w:t>
      </w:r>
    </w:p>
    <w:p>
      <w:pPr>
        <w:ind w:left="0" w:right="0" w:firstLine="560"/>
        <w:spacing w:before="450" w:after="450" w:line="312" w:lineRule="auto"/>
      </w:pPr>
      <w:r>
        <w:rPr>
          <w:rFonts w:ascii="宋体" w:hAnsi="宋体" w:eastAsia="宋体" w:cs="宋体"/>
          <w:color w:val="000"/>
          <w:sz w:val="28"/>
          <w:szCs w:val="28"/>
        </w:rPr>
        <w:t xml:space="preserve">　　从入党动机不纯，到在省外贸局任职人事处副处长安排 6 名亲属工作，再到苏联解体、苏共垮台信念进一步丧失，可以 看出，XX 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　　二是对党不忠，做“两面人”。</w:t>
      </w:r>
    </w:p>
    <w:p>
      <w:pPr>
        <w:ind w:left="0" w:right="0" w:firstLine="560"/>
        <w:spacing w:before="450" w:after="450" w:line="312" w:lineRule="auto"/>
      </w:pPr>
      <w:r>
        <w:rPr>
          <w:rFonts w:ascii="宋体" w:hAnsi="宋体" w:eastAsia="宋体" w:cs="宋体"/>
          <w:color w:val="000"/>
          <w:sz w:val="28"/>
          <w:szCs w:val="28"/>
        </w:rPr>
        <w:t xml:space="preserve">　　XX 任职纪委书记期间，名义上加强政府大项目招标投标工作监管，背后却频频插手工程项目从中捞钱。个人事项报告资 产不多，境外拥有房产、商铺几十套，资产上亿元。外表生活简朴，却常常出入私人会所、花天酒地。通报指出，这种伪君 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　　三是不讲原则，不守规矩。</w:t>
      </w:r>
    </w:p>
    <w:p>
      <w:pPr>
        <w:ind w:left="0" w:right="0" w:firstLine="560"/>
        <w:spacing w:before="450" w:after="450" w:line="312" w:lineRule="auto"/>
      </w:pPr>
      <w:r>
        <w:rPr>
          <w:rFonts w:ascii="宋体" w:hAnsi="宋体" w:eastAsia="宋体" w:cs="宋体"/>
          <w:color w:val="000"/>
          <w:sz w:val="28"/>
          <w:szCs w:val="28"/>
        </w:rPr>
        <w:t xml:space="preserve">　　XX 信仰庸俗“关系学”，擅长编织“关系网”，混迹于官场， 投机钻营、上下协调、左右活动、积累人脉谋取私利。他说“公正、原则都不重要，领导认可最重要。”他的所作所为是对党内政治生活准则的严重破坏。四是滥权妄为，执纪违法。</w:t>
      </w:r>
    </w:p>
    <w:p>
      <w:pPr>
        <w:ind w:left="0" w:right="0" w:firstLine="560"/>
        <w:spacing w:before="450" w:after="450" w:line="312" w:lineRule="auto"/>
      </w:pPr>
      <w:r>
        <w:rPr>
          <w:rFonts w:ascii="宋体" w:hAnsi="宋体" w:eastAsia="宋体" w:cs="宋体"/>
          <w:color w:val="000"/>
          <w:sz w:val="28"/>
          <w:szCs w:val="28"/>
        </w:rPr>
        <w:t xml:space="preserve">　　XX 任纪委书记 10 年，把查办案件作为攫取政治、经济利益的手段，把监督保障权力不被滥用的权力肆意滥用，从源头上污染了权力的公正性廉洁性。作为纪检监察干部，本应是反腐利剑，却失责弃守、执法违法，执法犯法，成了腐败分子的“保 护伞”。</w:t>
      </w:r>
    </w:p>
    <w:p>
      <w:pPr>
        <w:ind w:left="0" w:right="0" w:firstLine="560"/>
        <w:spacing w:before="450" w:after="450" w:line="312" w:lineRule="auto"/>
      </w:pPr>
      <w:r>
        <w:rPr>
          <w:rFonts w:ascii="宋体" w:hAnsi="宋体" w:eastAsia="宋体" w:cs="宋体"/>
          <w:color w:val="000"/>
          <w:sz w:val="28"/>
          <w:szCs w:val="28"/>
        </w:rPr>
        <w:t xml:space="preserve">　　五是缺少敬畏，破坏规矩。</w:t>
      </w:r>
    </w:p>
    <w:p>
      <w:pPr>
        <w:ind w:left="0" w:right="0" w:firstLine="560"/>
        <w:spacing w:before="450" w:after="450" w:line="312" w:lineRule="auto"/>
      </w:pPr>
      <w:r>
        <w:rPr>
          <w:rFonts w:ascii="宋体" w:hAnsi="宋体" w:eastAsia="宋体" w:cs="宋体"/>
          <w:color w:val="000"/>
          <w:sz w:val="28"/>
          <w:szCs w:val="28"/>
        </w:rPr>
        <w:t xml:space="preserve">　　XX 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　　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&gt;　　一、反思剖析</w:t>
      </w:r>
    </w:p>
    <w:p>
      <w:pPr>
        <w:ind w:left="0" w:right="0" w:firstLine="560"/>
        <w:spacing w:before="450" w:after="450" w:line="312" w:lineRule="auto"/>
      </w:pPr>
      <w:r>
        <w:rPr>
          <w:rFonts w:ascii="宋体" w:hAnsi="宋体" w:eastAsia="宋体" w:cs="宋体"/>
          <w:color w:val="000"/>
          <w:sz w:val="28"/>
          <w:szCs w:val="28"/>
        </w:rPr>
        <w:t xml:space="preserve">　　一是必须以毫无信仰、政治投机为鉴戒，始终牢记初心使命、坚定理想信念。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习近平同志为核心的党中央看齐，坚决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　　二是必须以当面是人、背后是鬼为鉴戒、始终对党忠诚老实、做到表里如一。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　　三是必须以蝇营苟且、织“网”自缚为鉴戒，始终保持党性原则、严肃政治生活。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言，筑牢理想信念这个主心骨。以德为先是中华民族的优良传统，共产党人历来重视个人的修养和品行，在信念意志、道德操守、修养品行等方面应当有更高的要求。“欲修其身者，先正其心。”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　　四是必须以滥权妄为、执纪违纪为鉴戒，始终公正廉洁用权、自觉接受监督。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　　五是必须以破明规矩、行潜规则为鉴戒，始终树立制度意识、维护制度权威。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&gt;　　二、努力方向</w:t>
      </w:r>
    </w:p>
    <w:p>
      <w:pPr>
        <w:ind w:left="0" w:right="0" w:firstLine="560"/>
        <w:spacing w:before="450" w:after="450" w:line="312" w:lineRule="auto"/>
      </w:pPr>
      <w:r>
        <w:rPr>
          <w:rFonts w:ascii="宋体" w:hAnsi="宋体" w:eastAsia="宋体" w:cs="宋体"/>
          <w:color w:val="000"/>
          <w:sz w:val="28"/>
          <w:szCs w:val="28"/>
        </w:rPr>
        <w:t xml:space="preserve">　　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　　(一)坚定不移提升精神境界。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　　(二)坚定不移提升工作能力。一是不断提升政治定力。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　　(三)坚定不移做好廉洁自律。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在典型案件警示教育集中学习研讨会上发言材料篇16</w:t>
      </w:r>
    </w:p>
    <w:p>
      <w:pPr>
        <w:ind w:left="0" w:right="0" w:firstLine="560"/>
        <w:spacing w:before="450" w:after="450" w:line="312" w:lineRule="auto"/>
      </w:pPr>
      <w:r>
        <w:rPr>
          <w:rFonts w:ascii="宋体" w:hAnsi="宋体" w:eastAsia="宋体" w:cs="宋体"/>
          <w:color w:val="000"/>
          <w:sz w:val="28"/>
          <w:szCs w:val="28"/>
        </w:rPr>
        <w:t xml:space="preserve">　　在全党上下扎实开展“不忘初心、牢记使命”主题教育的形势下，党中央严肃查处安徽省阜阳市形式主义官僚主义问题,体现了以习近平同志为核心的党中央坚持党要管党、从严治党的坚强意志，体现了党中央坚决反对形式主义、官僚主义的鲜明态度，体现了党中央在党的十九大后正风肃纪半步不退、管党治党越往后越严的坚定立场。</w:t>
      </w:r>
    </w:p>
    <w:p>
      <w:pPr>
        <w:ind w:left="0" w:right="0" w:firstLine="560"/>
        <w:spacing w:before="450" w:after="450" w:line="312" w:lineRule="auto"/>
      </w:pPr>
      <w:r>
        <w:rPr>
          <w:rFonts w:ascii="宋体" w:hAnsi="宋体" w:eastAsia="宋体" w:cs="宋体"/>
          <w:color w:val="000"/>
          <w:sz w:val="28"/>
          <w:szCs w:val="28"/>
        </w:rPr>
        <w:t xml:space="preserve">　　省委决定，以阜阳脱贫攻坚中形式主义、官僚主义等突出问题为反面教材开展“三个以案”警示教育，目的就是教育引导广大党员干部从突出问题中汲取教训、引以为戒，集中治理作风不实、政绩观偏差、搞政绩工程面子工程等形式主义、官僚主义问题。通过近段时间的学习，结合自身实际谈几点体会。</w:t>
      </w:r>
    </w:p>
    <w:p>
      <w:pPr>
        <w:ind w:left="0" w:right="0" w:firstLine="560"/>
        <w:spacing w:before="450" w:after="450" w:line="312" w:lineRule="auto"/>
      </w:pPr>
      <w:r>
        <w:rPr>
          <w:rFonts w:ascii="宋体" w:hAnsi="宋体" w:eastAsia="宋体" w:cs="宋体"/>
          <w:color w:val="000"/>
          <w:sz w:val="28"/>
          <w:szCs w:val="28"/>
        </w:rPr>
        <w:t xml:space="preserve">　　&gt;一、吸取教训，充分认识形式主义官僚主义的危害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长久以来，形式主义和官僚主义被人民群众深恶痛绝。阜阳在脱贫攻坚工作中存在的“刷白墙”等形式主义官僚主义问题，就是典型的作秀造势、搞“盆景”、“花架子”、“形象工程”，只图虚名、不务实效;不仅浪费了公共资源，还带坏了党风政风，破坏了党的形象，更是辜负了人民群众期盼，损害了党群干群关系。</w:t>
      </w:r>
    </w:p>
    <w:p>
      <w:pPr>
        <w:ind w:left="0" w:right="0" w:firstLine="560"/>
        <w:spacing w:before="450" w:after="450" w:line="312" w:lineRule="auto"/>
      </w:pPr>
      <w:r>
        <w:rPr>
          <w:rFonts w:ascii="宋体" w:hAnsi="宋体" w:eastAsia="宋体" w:cs="宋体"/>
          <w:color w:val="000"/>
          <w:sz w:val="28"/>
          <w:szCs w:val="28"/>
        </w:rPr>
        <w:t xml:space="preserve">　　脱贫攻坚本是为民造福的大好事，但就是在这种形式主义官僚主义的作风下，透支了最基层、最需要帮助的百姓对政府的信任。这样的脱贫，不是为民造福，而是劳民伤财，群众不但没有获得感，反而更加反感。</w:t>
      </w:r>
    </w:p>
    <w:p>
      <w:pPr>
        <w:ind w:left="0" w:right="0" w:firstLine="560"/>
        <w:spacing w:before="450" w:after="450" w:line="312" w:lineRule="auto"/>
      </w:pPr>
      <w:r>
        <w:rPr>
          <w:rFonts w:ascii="宋体" w:hAnsi="宋体" w:eastAsia="宋体" w:cs="宋体"/>
          <w:color w:val="000"/>
          <w:sz w:val="28"/>
          <w:szCs w:val="28"/>
        </w:rPr>
        <w:t xml:space="preserve">　　党的十八大以来，全党自上而下认真落实中央八项规定精神，全力整治“四风”。经过几年的努力，“四风”中的享乐主义、奢靡之风大为遏制，但形式主义、官僚主义仍然顽固存在，已经成为当前的突出矛盾和问题，成为阻碍党的路线方针政策和党中央重大决策部署贯彻落实的大敌。</w:t>
      </w:r>
    </w:p>
    <w:p>
      <w:pPr>
        <w:ind w:left="0" w:right="0" w:firstLine="560"/>
        <w:spacing w:before="450" w:after="450" w:line="312" w:lineRule="auto"/>
      </w:pPr>
      <w:r>
        <w:rPr>
          <w:rFonts w:ascii="宋体" w:hAnsi="宋体" w:eastAsia="宋体" w:cs="宋体"/>
          <w:color w:val="000"/>
          <w:sz w:val="28"/>
          <w:szCs w:val="28"/>
        </w:rPr>
        <w:t xml:space="preserve">　　20_年习近平总书记在河北调研指导党的群众路线教育实践活动时，就对形式主义、官僚主义的实质做了分析，揭开了形式主义、官僚主义的面具：“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开展“三个以案”警示教育，就要吸取教训、认清形式主义官僚主义对党的事业、党的形象的严重危害，增强力戒形式主义官僚主义的思想自觉和行动自觉。</w:t>
      </w:r>
    </w:p>
    <w:p>
      <w:pPr>
        <w:ind w:left="0" w:right="0" w:firstLine="560"/>
        <w:spacing w:before="450" w:after="450" w:line="312" w:lineRule="auto"/>
      </w:pPr>
      <w:r>
        <w:rPr>
          <w:rFonts w:ascii="宋体" w:hAnsi="宋体" w:eastAsia="宋体" w:cs="宋体"/>
          <w:color w:val="000"/>
          <w:sz w:val="28"/>
          <w:szCs w:val="28"/>
        </w:rPr>
        <w:t xml:space="preserve">　　&gt;二、刀刃向内，认真检视自身存在的问题</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第十五次集体学习会上指出：“做到不忘初心、牢记使命，并不是一件容易的事情，必须有强烈的自我革命精神”，他还强调“不忘初心、牢记使命，关键是要有正视问题的自觉和刀刃向内的勇气”。开展“三个以案”警示教育，就是要求我们以自我革命的精神和刀刃向内的勇气，聚焦形式主义官僚主义突出问题，把自己摆进去、把职责摆进去、把工作摆进去，认真对照检查，深挖思想根源、细查现实表现，做到见人见事见细节。</w:t>
      </w:r>
    </w:p>
    <w:p>
      <w:pPr>
        <w:ind w:left="0" w:right="0" w:firstLine="560"/>
        <w:spacing w:before="450" w:after="450" w:line="312" w:lineRule="auto"/>
      </w:pPr>
      <w:r>
        <w:rPr>
          <w:rFonts w:ascii="宋体" w:hAnsi="宋体" w:eastAsia="宋体" w:cs="宋体"/>
          <w:color w:val="000"/>
          <w:sz w:val="28"/>
          <w:szCs w:val="28"/>
        </w:rPr>
        <w:t xml:space="preserve">　　作为部门负责人在形式主义官僚主义方面还是存在一些问题。如在学习方面，学习劲头不足，有时只顾忙于一些事务性的工作，自觉主动在挤时间学习不够，闲时学一阵子，忙时学的少，政治学习囫囵吞枣，理论水平不够高。在业务学习方面，缺少钻研的精神，存在畏难情绪，即便学了些业务知识，但停留在表面的多，深入不够，大多数时候是工作中遇到了问题，才去翻书本、查资料、找政策。在制度建设方面，去年底虽然集中制定了一批财务管理制度，有的制度形式上是有了制度，但在制定过程中，对成员企业缺少调研，在实际执行中存在不接地气的现象。在工作作风方面，有时不够扎实，尤其是遇到比较棘手的事情，缺乏认真精神，有敷衍了事的心态和虎头蛇尾的现象。在沟通协调方面工作做的不够，平时向分管领导、主要领导汇报工作少，不善于争取对部门工作的支持。与其他部门的沟通也很少，缺少深层次交流。沟通协调缺乏主动性，没有做到先行一步，而往往是有了问题才去沟通，陷于被动。</w:t>
      </w:r>
    </w:p>
    <w:p>
      <w:pPr>
        <w:ind w:left="0" w:right="0" w:firstLine="560"/>
        <w:spacing w:before="450" w:after="450" w:line="312" w:lineRule="auto"/>
      </w:pPr>
      <w:r>
        <w:rPr>
          <w:rFonts w:ascii="宋体" w:hAnsi="宋体" w:eastAsia="宋体" w:cs="宋体"/>
          <w:color w:val="000"/>
          <w:sz w:val="28"/>
          <w:szCs w:val="28"/>
        </w:rPr>
        <w:t xml:space="preserve">　　&gt;三、勇于担当，扎实做好各项工作</w:t>
      </w:r>
    </w:p>
    <w:p>
      <w:pPr>
        <w:ind w:left="0" w:right="0" w:firstLine="560"/>
        <w:spacing w:before="450" w:after="450" w:line="312" w:lineRule="auto"/>
      </w:pPr>
      <w:r>
        <w:rPr>
          <w:rFonts w:ascii="宋体" w:hAnsi="宋体" w:eastAsia="宋体" w:cs="宋体"/>
          <w:color w:val="000"/>
          <w:sz w:val="28"/>
          <w:szCs w:val="28"/>
        </w:rPr>
        <w:t xml:space="preserve">　　目前公司正处在改革整合和运营发展关键时期，各项工作任务重，挑战多，压力大。我们要以“三个以案”警示教育为契机，以问题为导向，切实改进工作作风，更好地发挥财务工作在企业整合及集团管控中的作用，服务生产经营，规避财务风险，防止国有资产流失，为公司发展做出财务部门应有的贡献。</w:t>
      </w:r>
    </w:p>
    <w:p>
      <w:pPr>
        <w:ind w:left="0" w:right="0" w:firstLine="560"/>
        <w:spacing w:before="450" w:after="450" w:line="312" w:lineRule="auto"/>
      </w:pPr>
      <w:r>
        <w:rPr>
          <w:rFonts w:ascii="宋体" w:hAnsi="宋体" w:eastAsia="宋体" w:cs="宋体"/>
          <w:color w:val="000"/>
          <w:sz w:val="28"/>
          <w:szCs w:val="28"/>
        </w:rPr>
        <w:t xml:space="preserve">　　一要强化素质，提高理论素养和履职能力。认真学习习总书记新时代中国特色社会主义思想，增强“四个意识”、坚定“四个自信”，做到“两个维护”，严守政治纪律和政治规矩，敢于坚持原则，勇于责任担当。要加强对财经法规、会计理论、会计准则和政策制度的学习，不断提升业务能力，增强履职本领。</w:t>
      </w:r>
    </w:p>
    <w:p>
      <w:pPr>
        <w:ind w:left="0" w:right="0" w:firstLine="560"/>
        <w:spacing w:before="450" w:after="450" w:line="312" w:lineRule="auto"/>
      </w:pPr>
      <w:r>
        <w:rPr>
          <w:rFonts w:ascii="宋体" w:hAnsi="宋体" w:eastAsia="宋体" w:cs="宋体"/>
          <w:color w:val="000"/>
          <w:sz w:val="28"/>
          <w:szCs w:val="28"/>
        </w:rPr>
        <w:t xml:space="preserve">　　二要善作善成，提升财务管理水平。加强制度建设，建立统一的会计核算和财务管理体系，提高财务信息的分析运用水平，为集团公司领导的决策提供必要支撑。要强化资金集中管理，提高资金使用效率，提升财务资源集约化管理水平。要规范重大经济活动的管理，逐步完善内部控制体系，有效提升集团公司管控能力，防范财务风险。</w:t>
      </w:r>
    </w:p>
    <w:p>
      <w:pPr>
        <w:ind w:left="0" w:right="0" w:firstLine="560"/>
        <w:spacing w:before="450" w:after="450" w:line="312" w:lineRule="auto"/>
      </w:pPr>
      <w:r>
        <w:rPr>
          <w:rFonts w:ascii="宋体" w:hAnsi="宋体" w:eastAsia="宋体" w:cs="宋体"/>
          <w:color w:val="000"/>
          <w:sz w:val="28"/>
          <w:szCs w:val="28"/>
        </w:rPr>
        <w:t xml:space="preserve">　　三要做好服务，切实改进部门工作作风。增强服务意识，为领导决策服务，为集团员工服务，为所属企业服务。炼就雷厉风行、马上就办的务实作风，提高工作效率，以钉钉子精神做好每一项工作。要清正廉洁，不断提高自我约束意识，增强抵制腐败的能力。最后，要爱岗敬业，以高度的责任感和使命感，为集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在典型案件警示教育集中学习研讨会上发言材料篇17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　&gt;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　&gt;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　&gt;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2025-04-05T01:29:35+08:00</dcterms:created>
  <dcterms:modified xsi:type="dcterms:W3CDTF">2025-04-05T01:29:35+08:00</dcterms:modified>
</cp:coreProperties>
</file>

<file path=docProps/custom.xml><?xml version="1.0" encoding="utf-8"?>
<Properties xmlns="http://schemas.openxmlformats.org/officeDocument/2006/custom-properties" xmlns:vt="http://schemas.openxmlformats.org/officeDocument/2006/docPropsVTypes"/>
</file>