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婚纱摄影连锁店开业庆典县领导致辞</w:t>
      </w:r>
      <w:bookmarkEnd w:id="1"/>
    </w:p>
    <w:p>
      <w:pPr>
        <w:jc w:val="center"/>
        <w:spacing w:before="0" w:after="450"/>
      </w:pPr>
      <w:r>
        <w:rPr>
          <w:rFonts w:ascii="Arial" w:hAnsi="Arial" w:eastAsia="Arial" w:cs="Arial"/>
          <w:color w:val="999999"/>
          <w:sz w:val="20"/>
          <w:szCs w:val="20"/>
        </w:rPr>
        <w:t xml:space="preserve">来源：网络  作者：心如止水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皇家新娘数码婚纱摄影国际连锁店”是县公路局招商引资引进的新企业，也是中国乐凯胶片股份有限在鲁西南地区建立的首家数码摄影器材专卖店和数码影像冲扩专业店。“皇家新娘数码婚纱摄影国际连锁店”的开业，标志着我县数码照片冲扩进入了一个新时代，填补了...</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是县公路局招商引资引进的新企业，也是中国乐凯胶片股份有限在鲁西南地区建立的首家数码摄影器材专卖店和数码影像冲扩专业店。“皇家新娘数码婚纱摄影国际连锁店”的开业，标志着我县数码照片冲扩进入了一个新时代，填补了鲁西南地区的数码影像冲扩空白。</w:t>
      </w:r>
    </w:p>
    <w:p>
      <w:pPr>
        <w:ind w:left="0" w:right="0" w:firstLine="560"/>
        <w:spacing w:before="450" w:after="450" w:line="312" w:lineRule="auto"/>
      </w:pPr>
      <w:r>
        <w:rPr>
          <w:rFonts w:ascii="宋体" w:hAnsi="宋体" w:eastAsia="宋体" w:cs="宋体"/>
          <w:color w:val="000"/>
          <w:sz w:val="28"/>
          <w:szCs w:val="28"/>
        </w:rPr>
        <w:t xml:space="preserve">“皇家新娘数码婚纱摄影国际连锁店”的开业，将对我县以及鲁西南地区的数码影像冲扩、数码摄影器材及其零部件供应、售后服务和美化东平环境将起到极大的推动作用。“皇家新娘数码婚纱摄影国际连锁店”作为县公路局招商引资引进的国家高新技术产业，必将成为鲁西南数码摄影冲扩的主战场，我们衷心地欢迎各界人士到“皇家新娘数码婚纱摄影国际连锁店”留下你的美好回忆。</w:t>
      </w:r>
    </w:p>
    <w:p>
      <w:pPr>
        <w:ind w:left="0" w:right="0" w:firstLine="560"/>
        <w:spacing w:before="450" w:after="450" w:line="312" w:lineRule="auto"/>
      </w:pPr>
      <w:r>
        <w:rPr>
          <w:rFonts w:ascii="宋体" w:hAnsi="宋体" w:eastAsia="宋体" w:cs="宋体"/>
          <w:color w:val="000"/>
          <w:sz w:val="28"/>
          <w:szCs w:val="28"/>
        </w:rPr>
        <w:t xml:space="preserve">我县在不断改善投资硬环境的同时，将竭尽全力加强投资软环境建设，全面优化投资服务体系，创造稳定的政策环境、公平统一的市场环境、完善的法律环境、优化的人才环境、高效廉洁的政府服务环境，为来东平投资的各位客商保驾护航。最后，衷心希望“皇家新娘数码婚纱摄影国际连锁店”不断提升经营理念，强化管理，诚信服务，争做外商投资、合资的模范企业，并祝愿“皇家新娘数码婚纱摄影国际连锁店”开业大吉，蓬勃发展，生意兴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2025-04-03T15:16:41+08:00</dcterms:created>
  <dcterms:modified xsi:type="dcterms:W3CDTF">2025-04-03T15:16:41+08:00</dcterms:modified>
</cp:coreProperties>
</file>

<file path=docProps/custom.xml><?xml version="1.0" encoding="utf-8"?>
<Properties xmlns="http://schemas.openxmlformats.org/officeDocument/2006/custom-properties" xmlns:vt="http://schemas.openxmlformats.org/officeDocument/2006/docPropsVTypes"/>
</file>