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202_爱国演讲稿</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爱国演讲稿5篇从小树立敢于拼搏、勇于争先的竞争意识,是我们无悔的选择!从现在起,我们要努力学习,自强不息。下面一起来看看小编为大家整理的20_爱国演讲稿，欢迎阅读，仅供参考。20_爱国演讲稿1老师们、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20_爱国演讲稿5篇</w:t>
      </w:r>
    </w:p>
    <w:p>
      <w:pPr>
        <w:ind w:left="0" w:right="0" w:firstLine="560"/>
        <w:spacing w:before="450" w:after="450" w:line="312" w:lineRule="auto"/>
      </w:pPr>
      <w:r>
        <w:rPr>
          <w:rFonts w:ascii="宋体" w:hAnsi="宋体" w:eastAsia="宋体" w:cs="宋体"/>
          <w:color w:val="000"/>
          <w:sz w:val="28"/>
          <w:szCs w:val="28"/>
        </w:rPr>
        <w:t xml:space="preserve">从小树立敢于拼搏、勇于争先的竞争意识,是我们无悔的选择!从现在起,我们要努力学习,自强不息。下面一起来看看小编为大家整理的20_爱国演讲稿，欢迎阅读，仅供参考。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w:t>
      </w:r>
    </w:p>
    <w:p>
      <w:pPr>
        <w:ind w:left="0" w:right="0" w:firstLine="560"/>
        <w:spacing w:before="450" w:after="450" w:line="312" w:lineRule="auto"/>
      </w:pPr>
      <w:r>
        <w:rPr>
          <w:rFonts w:ascii="黑体" w:hAnsi="黑体" w:eastAsia="黑体" w:cs="黑体"/>
          <w:color w:val="000000"/>
          <w:sz w:val="36"/>
          <w:szCs w:val="36"/>
          <w:b w:val="1"/>
          <w:bCs w:val="1"/>
        </w:rPr>
        <w:t xml:space="preserve">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芳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芳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 政，燕雀虽小，亦有鸿鹄之志;当英军的大炮轰开中国的国门，三元里人民不满英军的抢掠，率先举起了反英的战旗，我们亦能窥见中华人民的坚毅不屈，前赴后继。</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我是来自七·四班的___，今天我演讲的题目是《英雄中国》。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在世界的东芳有一个古老的国度，那就是我们的祖国母亲——中国。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芳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尊敬的老师，亲爱的同学，早上好!今天我代表__班在国旗下讲话，演讲的题目是：爱国，就在我们身边!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芳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_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20_爱国演讲稿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2025-04-03T15:15:19+08:00</dcterms:created>
  <dcterms:modified xsi:type="dcterms:W3CDTF">2025-04-03T15:15:19+08:00</dcterms:modified>
</cp:coreProperties>
</file>

<file path=docProps/custom.xml><?xml version="1.0" encoding="utf-8"?>
<Properties xmlns="http://schemas.openxmlformats.org/officeDocument/2006/custom-properties" xmlns:vt="http://schemas.openxmlformats.org/officeDocument/2006/docPropsVTypes"/>
</file>