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诚信考试演讲稿怎么写</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考试演讲稿怎么写5篇演讲者对听众的各种反映不能置之不顾，因此，写演讲稿时，要充分考虑它的临场性，在保证内容完整的前提下，要注意留有伸缩的余地。下面小编给大家带来诚信考试演讲稿，希望大家喜欢!诚信考试演讲稿1大家好!经过两个多月紧张的学习...</w:t>
      </w:r>
    </w:p>
    <w:p>
      <w:pPr>
        <w:ind w:left="0" w:right="0" w:firstLine="560"/>
        <w:spacing w:before="450" w:after="450" w:line="312" w:lineRule="auto"/>
      </w:pPr>
      <w:r>
        <w:rPr>
          <w:rFonts w:ascii="宋体" w:hAnsi="宋体" w:eastAsia="宋体" w:cs="宋体"/>
          <w:color w:val="000"/>
          <w:sz w:val="28"/>
          <w:szCs w:val="28"/>
        </w:rPr>
        <w:t xml:space="preserve">诚信考试演讲稿怎么写5篇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演讲者对听众的各种反映不能置之不顾，因此，写演讲稿时，要充分考虑它的临场性，在保证内容完整的前提下，要注意留有伸缩的余地。下面小编给大家带来诚信考试演讲稿，希望大家喜欢!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同时也是人际关系的最高原则，它不与仁、义、理、智四德并列，而是它们的综合体现。诚，即真诚、诚实;信，即守承诺、讲信用。诚信的基本含义是守诺、践约、无欺。通俗地表述，就是说老实话、办老实事、做老实人。诚信不仅是种品行，更是种责任;不仅是种道义，更是种准则;不仅是种声誉，更是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莘莘学子的心里都明白，我们要挑战的是高考。一次次考试，一次次检验，可以让我们看清自己的弱点，改正自己的缺点，促使我们今后更加努力，使自己的成绩更加进步，这样才能给予我们更多挑战高考的自信。但是假如这一次次的考试都是虚假，不真实的，那么我们又怎么可能真正找到这份自信呢?考试假如考砸了，可以下次再努力;但品行上假如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芹池中学在历次考试中，已经形成种良好的诚信氛围，我们每个人都应该有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2025-04-03T19:06:56+08:00</dcterms:created>
  <dcterms:modified xsi:type="dcterms:W3CDTF">2025-04-03T19:06:56+08:00</dcterms:modified>
</cp:coreProperties>
</file>

<file path=docProps/custom.xml><?xml version="1.0" encoding="utf-8"?>
<Properties xmlns="http://schemas.openxmlformats.org/officeDocument/2006/custom-properties" xmlns:vt="http://schemas.openxmlformats.org/officeDocument/2006/docPropsVTypes"/>
</file>