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在202_年度党员领导干部民主生活会上的发言提纲</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在20_年度党员领导干部民主生活会上的发言提纲　　按照本次民主生活会要求，我认真研读了党章、《习近平谈治国理政》《中共中央关于加强党的政治建设的意见》等篇目以及党的--精神，习总书记来陕考察、在全国抗击新冠肺炎疫情表彰大会、在中央政治局...</w:t>
      </w:r>
    </w:p>
    <w:p>
      <w:pPr>
        <w:ind w:left="0" w:right="0" w:firstLine="560"/>
        <w:spacing w:before="450" w:after="450" w:line="312" w:lineRule="auto"/>
      </w:pPr>
      <w:r>
        <w:rPr>
          <w:rFonts w:ascii="黑体" w:hAnsi="黑体" w:eastAsia="黑体" w:cs="黑体"/>
          <w:color w:val="000000"/>
          <w:sz w:val="36"/>
          <w:szCs w:val="36"/>
          <w:b w:val="1"/>
          <w:bCs w:val="1"/>
        </w:rPr>
        <w:t xml:space="preserve">　　在20_年度党员领导干部民主生活会上的发言提纲</w:t>
      </w:r>
    </w:p>
    <w:p>
      <w:pPr>
        <w:ind w:left="0" w:right="0" w:firstLine="560"/>
        <w:spacing w:before="450" w:after="450" w:line="312" w:lineRule="auto"/>
      </w:pPr>
      <w:r>
        <w:rPr>
          <w:rFonts w:ascii="宋体" w:hAnsi="宋体" w:eastAsia="宋体" w:cs="宋体"/>
          <w:color w:val="000"/>
          <w:sz w:val="28"/>
          <w:szCs w:val="28"/>
        </w:rPr>
        <w:t xml:space="preserve">　　按照本次民主生活会要求，我认真研读了党章、《习近平谈治国理政》《中共中央关于加强党的政治建设的意见》等篇目以及党的--精神，习总书记来陕考察、在全国抗击新冠肺炎疫情表彰大会、在中央政治局民主生活会等会议活动上的重要讲话精神。同时，在广征意见建议、深入谈心谈话的基础上，紧扣本次民主生活会主题，从五个方面深入查找差距不足、剖析问题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一、20_年“以案促改”专题民主生活会整改落实情况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去年市委常委班子“以案促改”专题民主生活会上，我深入查摆了X个方面XX个具体问题。会后，我立即列出问题清单，建立整改台账，深化以案促改，狠抓任务落实，取得了初步成效。一是持续加强学习，实现理论学习有收获。更加自觉地把学习作为立身之本、为政之基，积极参加市委、市政府集体学习，业余时间加强自学，精心研读《习近平新时代中国特色社会主义思想学习纲要》等理论书籍，认真学习总书记来陕考察重要讲话精神和《党委(党组)落实全面从严治党主体责任规定》《党和国家机关基层组织工作条例》等最新党纪党规，深刻汲取赵正永案件教训，时刻把政治纪律和政治规矩挺在前面。通过持之以恒加强学习，进一步弥补了知识盲点，深化了思想认识，提升了政治站位。二是深入调查研究，全力为民服务解难题。将调查研究作为履职必修课，挤出时间深入县区、园区、工厂了解情况、解决问题。一年来，开展调研XX余次，走访企业单位XX余家，检查重点工作XX余项，有力推动了工作落实。同时，配合抓好扶贫工作，协调XX集团向XX县下达扶贫资金XX万元，实施扶贫项目XX个;个人协调资金XX万元帮助包扶的XX县XX村发展食用菌等致富产业。三是狠抓工作落实，做到干事创业敢担当。焕发工作激情，主动担当作为，对分管、包抓的工作加强督促指导，深入研究分析，大胆探索创新。通过深化放管服改革，全市市场主体登记前置审批压缩XX%，政务服务平台网上可办率达XX%，行政审批时间压缩XX%以上，XXXX工作受到通报表扬。四是绷紧法纪之弦，自觉清正廉洁作表率。认真履行“一岗双责”，加强分管领域党风廉政建设，对分管部门班子成员开展集体廉政谈话并作专题党课辅导。同时，坚持以案为鉴、警钟长鸣，保持清醒头脑，严格要求自己，坚定遵守党纪法规和“八项规定”，不搞特权、不谋私利，低调做人、干净做事，自觉树立党员干部的良好形象。</w:t>
      </w:r>
    </w:p>
    <w:p>
      <w:pPr>
        <w:ind w:left="0" w:right="0" w:firstLine="560"/>
        <w:spacing w:before="450" w:after="450" w:line="312" w:lineRule="auto"/>
      </w:pPr>
      <w:r>
        <w:rPr>
          <w:rFonts w:ascii="宋体" w:hAnsi="宋体" w:eastAsia="宋体" w:cs="宋体"/>
          <w:color w:val="000"/>
          <w:sz w:val="28"/>
          <w:szCs w:val="28"/>
        </w:rPr>
        <w:t xml:space="preserve">　　二、本次民主生活会查摆的突出问题</w:t>
      </w:r>
    </w:p>
    <w:p>
      <w:pPr>
        <w:ind w:left="0" w:right="0" w:firstLine="560"/>
        <w:spacing w:before="450" w:after="450" w:line="312" w:lineRule="auto"/>
      </w:pPr>
      <w:r>
        <w:rPr>
          <w:rFonts w:ascii="宋体" w:hAnsi="宋体" w:eastAsia="宋体" w:cs="宋体"/>
          <w:color w:val="000"/>
          <w:sz w:val="28"/>
          <w:szCs w:val="28"/>
        </w:rPr>
        <w:t xml:space="preserve">　　本次民主生活会，我聚焦主题，对照习总书记重要指示、对照党规党纪、对照初心使命，坚持把自己摆进去、把职责摆进去、把工作摆进去，从以下五个方面认真查摆了存在问题。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理论学习不够全面及时。虽然通过市委理论中心组、市政府党组会议、参加培训等形式加强理论学习，但学习还存在不够全面及时、系统深入现象。比如，对《习近平谈治国理政》第三卷、习近平总书记20_年新年贺词等最新重要讲话精神等，还未做到第一时间深入学习、系统领会，有时还习惯于碎片化的理解，局部性的领悟，精研深思少，照本宣科多，在理解、掌握和运用最新精神方面有时“慢半拍”。二是政治敏锐性不够强。作为党员领导干部，在把握形势变化、看透事物本质、清醒明辨是非等方面的能力还需提升。比如，把自己行动上不出格等同于政治上合格，对政治上的苗头性、倾向性问题未能做到见微知著、防患于未然，有时对业务之中讲政治、事务之中讲政治、细节之中讲政治的意义认识还不够深刻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一是督促指导党组织发挥作用还需加强。对分管部门发挥党组织坚强堡垒作用的认识和理解还需进一步提高。比如，到分管部门调研时，着重于强调党风廉政建设，但对部门党组落实意识形态工作责任、党支部开展“三会一课”、党员日常教育管理、积极发展新党员等工作督促过问较少，把党的组织优势转化为治理服务优势方面指导不够。二是存在重业务、轻党建倾向。对党建应付抓、被动抓的时候偏多，没能真正做到将经济工作与党建工作齐抓共管，造成党建工作与业务工作有分离脱节的情况。比如，对基层党支部开展组织生活关心、指导、督促检查不够，个别部门组织生活不规范，主题党日活动创新性、主动性、实效性不强。三是落实组织生活不够扎实。主要是对参加双重组织生活认识仍不到位，主动落实制度还不严格。比如，以普通党员身份参加X次支部主题党日活动，但与党员同志们沟通交流还不够深入、不够经常，示范作用发挥不够充分，有浅表化、形式化的问题。四是抓决策贯彻还不够坚决。有时对上级的决策部署，站位不够高、理解不够透;有时过多考虑本地区、分管部门实际，强调客观条件，存在本位主义倾向。比如，在行政审批改革中，一些事项还未真正落实到位，还存在服务平台功能不健全，审批事项要素不完善，与省级政务服务平台、相关行业部门专网对接不到位、存在数据壁垒等问题。</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发展工作，扎实做好“六稳”工作、全面落实“六保”任务，全力抓好脱贫攻坚等工作方面。一是攻坚克难上还有差距。面对一些急难险重任务，思想上还有畏难情绪，总觉得上有主要领导掌舵，下有部门同志划船，自己只要跟着走就行了，有甘于当“二传手”的现象。比如，贯彻“六稳”“六保”要求，特别是面对行政审批改革进入“深水区”，智慧城市建设迎来“爆发期”，对工作中一些困难矛盾、棘手问题还缺乏敢闯敢试、敢于破冰的勇气和锐气。二是工作统筹性有待加强。去年下半年，由于防控已由一级降为三级响应，疫情形势稳定可控，因而工作重心更多地向复工复产倾斜，在防控工作上依赖于防疫指挥部和卫健部门发挥作用，对“疫情就是命令，防控就是责任”的认识不够全面，在统筹做好疫情防控和经济发展工作、确保实现“双胜利”等方面，研究思考不够深入，配合联动不够充分。三是桥梁纽带作用发挥不够充分。在项目引进、产业发展、人才支援、资金支持等方面力度还需加大。比如，虽然多次去XX、XX及相关配套加工企业调研，但在发挥资源优势、引进高端要素、助推XX产业方面还未达成实质性合作。四是脱贫攻坚后续帮扶做得不够。看到全市脱贫攻坚取得巨大成果后，片面认为打赢脱贫攻坚战只是时间问题，对剩下都是“硬骨头”认识不足，后续帮扶措施有所松缓。比如，在推动消费扶贫、加大产业帮扶、推进乡村振兴等方面研究谋划还不够全面深入。</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加强科学谋划，推动高质量发展方面。一是对新理念新要求新格局理解把握还不到位。党的--描绘了我国未来发展的宏伟蓝图，提出了一系列新理念新论断新要求，需要花大力气学懂弄通吃透，自己在贯彻新理念、把握新要求、站位新格局方面还有差距。比如，对全会提出的“五个坚持”、“六个主要目标”“12项重点任务”等掌握不够全面系统，对全会精神当中贯穿的理想信念、初心使命、科学依据、内在逻辑等体悟不够深入透彻。二是理论指导实践做得不到位。存在学用脱节的情况，融会贯通、学用结合还需加强，特别是在运用五中全会的科学理论指导实际工作上还有差距。比如，全会提出，要把科技创新作为第一要务，提升企业技术创新能力，着力解决核心技术“卡脖子”的问题。自己在用全会精神引领指导数字化、智慧化发展，推动“智慧XX”建设方面研究探索还不多。又如，全会强调“推动绿色发展，促进人与自然和谐共生”，对全面提高资源利用效率等作出重要部署。自己虽然开展了循环产业研究、学术平台搭建、规划方案编制等工作，但在绿色业发展、资源循环利用等方面研究思考还不够深入。三是创新谋划工作不够大胆。围绕学习贯彻--精神、推动“十四五”规划落实，解放思想、大胆创新力度不够，一些思考谋划还停留在口头上、纸面上，真正落地还不够。比如，在谋划明年工作、制定任务指标时，存在谨慎有余、按部就班的情绪，制定的一些目标和举措步子不够大、速度不够快、质量不够高。</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及其实施细则，坚决反对形式主义官僚主义方面。一是履行“一岗双责”不够扎实。虽然对管党治党高度重视，但履行“一岗双责”力度还需加大。比如，对党风廉政建设面上强调多、具体安排少，善意提醒多、从严问责少，特别是对分管部门整改落实市委巡视反馈问题情况，督促过问还不够经常，党风廉政和业务工作“两手抓、两手硬”的力度有待进一步加强。二是工作作风还需强化。有时带头转作风还不够，特别是在贯彻落纠治形式主义官僚主义为基层减压减负等规定要求上，措施不够有力、效果不够明显，影响了抓落实的质量和效益。比如，在精文减会上，虽然对分管领域进行了总体控制缩减，但对减负的效果、基层的反应、改进的措施等没有持续跟踪了解。三是斗争精神还不够强。对社会上传播的一些有损党和政府形象的不当言论、负面信息，只是一听而过、不信不传、独善其身，没有深刻认识到其危害性，抵制不够坚决、纠正不够果断，有“好人主义”倾向。比如，对分管领域的一些苗头倾向，有时怕伤面子、伤和气，拉下脸严肃批评少，没旗帜鲜明地批评纠正。</w:t>
      </w:r>
    </w:p>
    <w:p>
      <w:pPr>
        <w:ind w:left="0" w:right="0" w:firstLine="560"/>
        <w:spacing w:before="450" w:after="450" w:line="312" w:lineRule="auto"/>
      </w:pPr>
      <w:r>
        <w:rPr>
          <w:rFonts w:ascii="宋体" w:hAnsi="宋体" w:eastAsia="宋体" w:cs="宋体"/>
          <w:color w:val="000"/>
          <w:sz w:val="28"/>
          <w:szCs w:val="28"/>
        </w:rPr>
        <w:t xml:space="preserve">　　三、问题产生的原因</w:t>
      </w:r>
    </w:p>
    <w:p>
      <w:pPr>
        <w:ind w:left="0" w:right="0" w:firstLine="560"/>
        <w:spacing w:before="450" w:after="450" w:line="312" w:lineRule="auto"/>
      </w:pPr>
      <w:r>
        <w:rPr>
          <w:rFonts w:ascii="宋体" w:hAnsi="宋体" w:eastAsia="宋体" w:cs="宋体"/>
          <w:color w:val="000"/>
          <w:sz w:val="28"/>
          <w:szCs w:val="28"/>
        </w:rPr>
        <w:t xml:space="preserve">　　对照梳理检视的问题，我认真剖析了原因，根本性原因还是主观原因，必须以自我革命的精神来充分认识和认真整改。</w:t>
      </w:r>
    </w:p>
    <w:p>
      <w:pPr>
        <w:ind w:left="0" w:right="0" w:firstLine="560"/>
        <w:spacing w:before="450" w:after="450" w:line="312" w:lineRule="auto"/>
      </w:pPr>
      <w:r>
        <w:rPr>
          <w:rFonts w:ascii="宋体" w:hAnsi="宋体" w:eastAsia="宋体" w:cs="宋体"/>
          <w:color w:val="000"/>
          <w:sz w:val="28"/>
          <w:szCs w:val="28"/>
        </w:rPr>
        <w:t xml:space="preserve">　　(一)理想信念不够牢。片面认为受党培养教育时间长，经过各个层次、岗位的锻炼，世界观已经改造得差不多了，不知不觉放松了理想信念教育。学习领悟把握习近平新时代中国特色社会主义思想不够全面深入，对新时期经济社会发展中出现的一些新情况、新问题敏锐性不强，对形形色色的腐朽文化和社会思潮缺乏警醒，对一些不正之风抵制还不够坚决彻底。</w:t>
      </w:r>
    </w:p>
    <w:p>
      <w:pPr>
        <w:ind w:left="0" w:right="0" w:firstLine="560"/>
        <w:spacing w:before="450" w:after="450" w:line="312" w:lineRule="auto"/>
      </w:pPr>
      <w:r>
        <w:rPr>
          <w:rFonts w:ascii="宋体" w:hAnsi="宋体" w:eastAsia="宋体" w:cs="宋体"/>
          <w:color w:val="000"/>
          <w:sz w:val="28"/>
          <w:szCs w:val="28"/>
        </w:rPr>
        <w:t xml:space="preserve">　　(二)政治能力有待加强。从讲政治的高度分析问题、解决问题不够，看问题、抓工作，还是从专业角度出发多些，从政治上考虑少些，根源上是政治站位不高、政治担当意识不强。面对新形势、新任务、新要求，必须时刻绷紧政治建设这根弦，时刻对标“四个意识”“四个自信”“两个维护”来检视自己的思想和工作，确保自己在大是大非面前始终站稳政治立场。</w:t>
      </w:r>
    </w:p>
    <w:p>
      <w:pPr>
        <w:ind w:left="0" w:right="0" w:firstLine="560"/>
        <w:spacing w:before="450" w:after="450" w:line="312" w:lineRule="auto"/>
      </w:pPr>
      <w:r>
        <w:rPr>
          <w:rFonts w:ascii="宋体" w:hAnsi="宋体" w:eastAsia="宋体" w:cs="宋体"/>
          <w:color w:val="000"/>
          <w:sz w:val="28"/>
          <w:szCs w:val="28"/>
        </w:rPr>
        <w:t xml:space="preserve">　　(三)宗旨意识有所弱化。没有完全做到想问题、做决策始终把群众摆在心中最高的位置，没有完全做到想群众之所想，急群众之所急，在解决群众的烦心事、揪心事等方面思考和谋划不充分。虽然也组织实施了一些群众看得见、摸得着、感受得到的实事，但与群众的要求和期待仍然差距很大。</w:t>
      </w:r>
    </w:p>
    <w:p>
      <w:pPr>
        <w:ind w:left="0" w:right="0" w:firstLine="560"/>
        <w:spacing w:before="450" w:after="450" w:line="312" w:lineRule="auto"/>
      </w:pPr>
      <w:r>
        <w:rPr>
          <w:rFonts w:ascii="宋体" w:hAnsi="宋体" w:eastAsia="宋体" w:cs="宋体"/>
          <w:color w:val="000"/>
          <w:sz w:val="28"/>
          <w:szCs w:val="28"/>
        </w:rPr>
        <w:t xml:space="preserve">　　(四)干事本领有待提升。有“经验主义”倾向，有时觉得凭老经验老办法也能解决新问题，缺乏“本领恐慌”的危机感，因而对进一步提高自身能力素质缺乏紧迫感，从而放松了对新理论新事物的学习和接受，解放思想的自觉性和创新奋斗的主动性不强，特别是落实照习近平总书记提出的“既要政治过硬，也要本领高强”的要求还有短板。</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针对存在的问题，我将有针对性地建立整改的任务清单和措施清单，系统加强自身建设，不断提升自己的综合能力和工作水平。重点在以下五个方面加以改进和提高。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政治能力。一是强化理论武装。学懂弄通做实习近平新时代中国特色社会主义思想特别是总书记来陕考察重要讲话精神，对国之大者心中有数，使党的创新理论成为改造提升自己精神世界的强大武器，树牢“四个意识”，坚定“四个自信”，做到“两个维护”。二是锤炼党性修养。严守党的政治纪律、政治规矩，在党性修养上下功夫，在学懂弄通做实上下功夫。深化“以案促改”警示教育，对照反思，吸取教训，防微杜渐，形成思想和行动自觉。三是提高政治能力。善于思考涉及全市发展大局的全局性、长远性问题，善于从一般事务中发现政治问题，善于从苗头性问题中发现政治端倪，善于从错综复杂的矛盾关系中把握政治逻辑，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党建引领，狠抓决策落实。一是强化党的领导力。克服和纠正重业务轻党建的思想，切实担负起管党的政治责任，挤出更多时间精力抓党建，把党建工作同行政、业务工作一同布臵，一同检查，一同落实，把党组织打造成坚强战斗堡垒。二是强化组织向心力。积极引导分管部门党组织开展活动时，创造生动活泼的载体和赋予充满时代气息的内涵，管理上突出科学性、方式上突出多样性，内容上突出实效性，坚持主导与引导并重，最大限度地激发党员接受管理教育的自觉性，加强党组织的凝聚力和向心力。三是强化决策执行力。经常同中央和省市部署要求对表对标，坚决维护党中央权威和集中统一领导，以高度负责的态度、以严肃认真的作风，踏踏实实、认认真真完成各项具体工作，确保工作落实不迷航、不跑偏。</w:t>
      </w:r>
    </w:p>
    <w:p>
      <w:pPr>
        <w:ind w:left="0" w:right="0" w:firstLine="560"/>
        <w:spacing w:before="450" w:after="450" w:line="312" w:lineRule="auto"/>
      </w:pPr>
      <w:r>
        <w:rPr>
          <w:rFonts w:ascii="宋体" w:hAnsi="宋体" w:eastAsia="宋体" w:cs="宋体"/>
          <w:color w:val="000"/>
          <w:sz w:val="28"/>
          <w:szCs w:val="28"/>
        </w:rPr>
        <w:t xml:space="preserve">　　(三)注重协调配合，做到统筹兼顾。一是勇于攻坚克难。拿出“明知山有虎、偏向虎山行”的勇气和魄力，始终保持昂扬的斗志和饱满的精神状态，催动干事创业的激情，对分管、协管、包抓的工作加强工作指导，强化督促检查，推动各项工作措施落地生根。二是加强工作统筹。牢固树立“一盘棋”思想，进一步增强团结意识，做决策、干工作多征求基层群众和企业代表的意见建议，统筹推进疫情防控和经济工作，把思想认识统一到一起，把工作合力汇聚到一处，确保能够高效协同推进工作。三是发挥桥梁作用。积极协调配合XX、XX等中省单位抓好定点扶贫、扶贫协作等活动。积极争取更多政策、产业、科技、信息向本地倾斜，推动更高层次、更宽领域合作。四是抓好后续帮扶。</w:t>
      </w:r>
    </w:p>
    <w:p>
      <w:pPr>
        <w:ind w:left="0" w:right="0" w:firstLine="560"/>
        <w:spacing w:before="450" w:after="450" w:line="312" w:lineRule="auto"/>
      </w:pPr>
      <w:r>
        <w:rPr>
          <w:rFonts w:ascii="宋体" w:hAnsi="宋体" w:eastAsia="宋体" w:cs="宋体"/>
          <w:color w:val="000"/>
          <w:sz w:val="28"/>
          <w:szCs w:val="28"/>
        </w:rPr>
        <w:t xml:space="preserve">　　(四)科学谋划发展，推动追赶超越。一是高点定位谋思路。紧扣党的--、中央经济工作会议、省委全会等决策部署和XXXX、XXXX等发展思路，高起点谋划“十四五”乃至更长时期分管领域发展思路，高标准推进行政审批改革、XXXX、XXXX等工作，不断增强发展动力。二是学用结合促提升。紧紧围绕立足新发展阶段、贯彻新发展理念、融入新发展格局，自觉加强对“五大发展理念”“五项重要要求”、国际国内“双循环”等方面的学习，找准中央和省委部署与XXX实际的结合点，锐意进取、开拓创新，用党的创新理论成果指导实践、推动工作。三是强化举措抓落实。加强调研思考，制定出台措施，加快推进XXXXX等“五项攻坚任务”，完善XXXXXX等“三大服务平台”;建设智慧停车、智慧交通、智慧旅游等“智慧XX”项目，深化绿色循环暨产业研究，不断提升行政效能。</w:t>
      </w:r>
    </w:p>
    <w:p>
      <w:pPr>
        <w:ind w:left="0" w:right="0" w:firstLine="560"/>
        <w:spacing w:before="450" w:after="450" w:line="312" w:lineRule="auto"/>
      </w:pPr>
      <w:r>
        <w:rPr>
          <w:rFonts w:ascii="宋体" w:hAnsi="宋体" w:eastAsia="宋体" w:cs="宋体"/>
          <w:color w:val="000"/>
          <w:sz w:val="28"/>
          <w:szCs w:val="28"/>
        </w:rPr>
        <w:t xml:space="preserve">　　(五)推进从严治党，深化作风建设。一是严守纪律规矩。牢固树立纪律规矩意识，心存敬畏、手握戒尺，坚持自重慎言、自省慎行、自警慎独、自励慎微，严格执行领导干部廉洁从政各项规定，做到清清白白做事，公道正派做人。二是强化“一岗双责”。扛起管党治党政治责任，狠抓分管部门党风廉政建设和干部作风建设，做到廉政建设和业务工作同部署、同落实、同检查、同问责，防微杜渐、抓早抓小。三是持续改进“四风”。牢记作风建设没有“休止符”，继承发扬延安精神，时常自查自醒自警，改进调查研究和文风会风，严格执行八项规定，自觉抵制铺张浪费，严格要求配偶子女，工作上勤奋敬业，生活上简单自然。四是增强斗争精神。时刻把政治纪律和政治规矩挺在前面，把“两个维护”作为最高政治原则，旗帜鲜明同有损党和政府形象的言行作斗争，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五、个人重大事项情况报告</w:t>
      </w:r>
    </w:p>
    <w:p>
      <w:pPr>
        <w:ind w:left="0" w:right="0" w:firstLine="560"/>
        <w:spacing w:before="450" w:after="450" w:line="312" w:lineRule="auto"/>
      </w:pPr>
      <w:r>
        <w:rPr>
          <w:rFonts w:ascii="宋体" w:hAnsi="宋体" w:eastAsia="宋体" w:cs="宋体"/>
          <w:color w:val="000"/>
          <w:sz w:val="28"/>
          <w:szCs w:val="28"/>
        </w:rPr>
        <w:t xml:space="preserve">　　以上是我的对照检查发言，请同志们多提意见、批评指正!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2025-01-19T07:51:46+08:00</dcterms:created>
  <dcterms:modified xsi:type="dcterms:W3CDTF">2025-01-19T07:51:46+08:00</dcterms:modified>
</cp:coreProperties>
</file>

<file path=docProps/custom.xml><?xml version="1.0" encoding="utf-8"?>
<Properties xmlns="http://schemas.openxmlformats.org/officeDocument/2006/custom-properties" xmlns:vt="http://schemas.openxmlformats.org/officeDocument/2006/docPropsVTypes"/>
</file>