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大学爱国主题演讲稿5篇范文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爱国，是至高无上的品德、是民族的灵魂。让我们努力学习，做一个无愧于人民的具有爱国主义情怀的学子吧!你是否在找正准备撰写“大学爱国演讲稿”，下面小编收集了相关的素材，供大家写文参考！1大学爱国演...</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爱国，是至高无上的品德、是民族的灵魂。让我们努力学习，做一个无愧于人民的具有爱国主义情怀的学子吧!你是否在找正准备撰写“大学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1大学爱国演讲稿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3大学爱国演讲稿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更多范文请进入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4大学爱国演讲稿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行贿受贿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560"/>
        <w:spacing w:before="450" w:after="450" w:line="312" w:lineRule="auto"/>
      </w:pPr>
      <w:r>
        <w:rPr>
          <w:rFonts w:ascii="黑体" w:hAnsi="黑体" w:eastAsia="黑体" w:cs="黑体"/>
          <w:color w:val="000000"/>
          <w:sz w:val="36"/>
          <w:szCs w:val="36"/>
          <w:b w:val="1"/>
          <w:bCs w:val="1"/>
        </w:rPr>
        <w:t xml:space="preserve">5大学爱国演讲稿</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母校的形象和荣誉。</w:t>
      </w:r>
    </w:p>
    <w:p>
      <w:pPr>
        <w:ind w:left="0" w:right="0" w:firstLine="560"/>
        <w:spacing w:before="450" w:after="450" w:line="312" w:lineRule="auto"/>
      </w:pPr>
      <w:r>
        <w:rPr>
          <w:rFonts w:ascii="宋体" w:hAnsi="宋体" w:eastAsia="宋体" w:cs="宋体"/>
          <w:color w:val="000"/>
          <w:sz w:val="28"/>
          <w:szCs w:val="28"/>
        </w:rPr>
        <w:t xml:space="preserve">我们还要自觉行动起来，珍惜学习的机会，树立起远大的理想，勇往直前，战胜自我;我们应该发扬中华美德，学会宽容，学会以礼待人，学会遵纪守法，学会孝敬父母长辈，学会感恩。让自己成为一个珍惜光阴、热爱学习的人，成为一个德才兼备，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