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202_年国家公祭日活动的讲话稿900字5篇范文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年国家公...</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年国家公祭日活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20_年国家公祭日活动的讲话稿(1)</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是侵华日军攻进南京城、制造惨绝人寰南的南京大屠杀__周年纪念日。耻辱不容漫长的沉痛所尘封。为了让人们永远铭记这段令中国人民蒙受耻辱的历史，在纪念南京大屠杀遇难同胞__周年之际，投资3亿多元扩建的侵华日军南京大屠杀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强奸、轮奸暴行。这场震惊中外的大屠杀，给中国人民带来了永远的伤痛，也把日本侵略者钉在了历史的耻辱柱上。然而，面对大量无可辩驳的物证和史料，日本右翼分子却一再歪曲和否认历史，甚至称南京大屠杀是“伪造的谎言”。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纪念南京大屠杀演讲稿。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今天是12月13日，中华人民共和国为__年前在南京事件中遇难的30余万同胞举行了首次国家公祭。习近平总书记亲自来到江东门南京事件纪念馆参加了公祭仪式。</w:t>
      </w:r>
    </w:p>
    <w:p>
      <w:pPr>
        <w:ind w:left="0" w:right="0" w:firstLine="560"/>
        <w:spacing w:before="450" w:after="450" w:line="312" w:lineRule="auto"/>
      </w:pPr>
      <w:r>
        <w:rPr>
          <w:rFonts w:ascii="宋体" w:hAnsi="宋体" w:eastAsia="宋体" w:cs="宋体"/>
          <w:color w:val="000"/>
          <w:sz w:val="28"/>
          <w:szCs w:val="28"/>
        </w:rPr>
        <w:t xml:space="preserve">上午10点，凄厉的警报在南京城拉响，公祭仪式正式开始。我从电视里看到，全城的人们都停止了活动，沉痛地为__年前在侵华日军暴行下死难的同胞默哀。警报解除后，人们唱国歌，放飞和平鸽。习近平总书记和一位在南京事件中幸存的老奶奶还有一位少先队员一起为公祭鼎揭幕。接着，习近平总书记发表讲话，他说“忘记历史就意味着背叛，否认罪责就意味着重犯。一切美化侵略战争性质的言论，都是对人类和平和正义的危害。对这些错误言行，爱好和平与正义的人们必须高度警惕、坚决反对。”最后，习近平总书记号召我们“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习近平总书记的话有些我还不太理解，但通过这次公祭仪式我记住了日本鬼子对中华民族犯下的滔天罪行，懂得了落后就要挨打。爸爸告诉我，日本至今没有深刻反省当年的罪行，否认侵略历史、篡改教科书、修改宪法、扩军备战……这是一个非常危险的民族。我们只有具备了打败它的实力，才能让它学会与我们和平相处。一代人有一代人的责任，我以后要更加努力地学习知识，锻炼身体，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成熟，才有礼典。华夏文明发育较早，具有完备多样的礼典仪轨，而祭祀是其中最重要的组成部分之一，即所谓“礼有五经，莫重于祭”，并依此创立了专门的祭祀日。传统节日中的清明节、端午节、重阳节等都与祭祀有关，从一个侧面反映了祭祀文化的成熟。祭祀不仅包括宏大的天子祭，也包括士庶祭，都成为国家活动和家族活动的主要组成部分。</w:t>
      </w:r>
    </w:p>
    <w:p>
      <w:pPr>
        <w:ind w:left="0" w:right="0" w:firstLine="560"/>
        <w:spacing w:before="450" w:after="450" w:line="312" w:lineRule="auto"/>
      </w:pPr>
      <w:r>
        <w:rPr>
          <w:rFonts w:ascii="宋体" w:hAnsi="宋体" w:eastAsia="宋体" w:cs="宋体"/>
          <w:color w:val="000"/>
          <w:sz w:val="28"/>
          <w:szCs w:val="28"/>
        </w:rPr>
        <w:t xml:space="preserve">不过，曾在中国延续数千年的礼典仪式现在已渐趋消亡，不再是常规性的重要活动，其规范也逐渐瓦解。这其中，有国家形态在近代发生巨大变化的原因，也有祭祀文化的生存土壤发生变化的原因，过去对天地鬼神的敬畏已不复现，对祖先的崇拜也由于家庭结构向原子化演变而削弱。近年来，虽然敬天敬地敬祖先再成时尚，但强调的也多是文化符号的意义，或者成为给地方经济发展搭建的平台，其本来意义已有所消散。相对而言，民间尽管失去了传统祭祀规范的许多内容，但仍然存在基于亲情的祭祀活动，而在国家层面的祭祀活动，尽管仍然零星存在，比如为“918”事变悼念、为“512”大地震悼念，但没有制度化规定。</w:t>
      </w:r>
    </w:p>
    <w:p>
      <w:pPr>
        <w:ind w:left="0" w:right="0" w:firstLine="560"/>
        <w:spacing w:before="450" w:after="450" w:line="312" w:lineRule="auto"/>
      </w:pPr>
      <w:r>
        <w:rPr>
          <w:rFonts w:ascii="宋体" w:hAnsi="宋体" w:eastAsia="宋体" w:cs="宋体"/>
          <w:color w:val="000"/>
          <w:sz w:val="28"/>
          <w:szCs w:val="28"/>
        </w:rPr>
        <w:t xml:space="preserve">那么，今天需不需要设立国家公祭日?答案是肯定的。如果说过去因敬天敬地敬祖先而创造的祭祀文化，反映了一个文明的成熟，那么今天是否会忘记历史，也在考验一个民族是否成熟。</w:t>
      </w:r>
    </w:p>
    <w:p>
      <w:pPr>
        <w:ind w:left="0" w:right="0" w:firstLine="560"/>
        <w:spacing w:before="450" w:after="450" w:line="312" w:lineRule="auto"/>
      </w:pPr>
      <w:r>
        <w:rPr>
          <w:rFonts w:ascii="宋体" w:hAnsi="宋体" w:eastAsia="宋体" w:cs="宋体"/>
          <w:color w:val="000"/>
          <w:sz w:val="28"/>
          <w:szCs w:val="28"/>
        </w:rPr>
        <w:t xml:space="preserve">国家公祭日提供的庄严感，有助于恢复历史的庄严，特别是在虚无主义消解历史的价值判断之时。历史的荣耀和悲情，需要我们正确体会;国家公祭日提供的舆论平台，有助于帮助我们连接历史和现实，为我们找到历史中的正确定位;国家公祭日有助于我们回顾审视历史悲剧，维护基于历史形成的判断，防止历史被人为歪曲。而这些对于历史的冲击，一直在发生。南京大屠示意义是世界性的国家公祭日就是通过直面历的悲情时刻，以达到以史为鉴、警示后人的目的。在漫长的中国历，不乏对于悲情时刻的记录。以什么样的历史悲剧作现实的镜鉴，有不少选项。为什么确定的是南京事件死难者国家公祭日而不是其他?其一，南京事件象征着中国苦难近代史。中国自近代以来所遭遇的外部压力，给整个民族留下了许多历史疤痕，而八年抗战最为艰苦，军民付出的牺牲，中国向现代性转变的进程被阻滞得最为严重。</w:t>
      </w:r>
    </w:p>
    <w:p>
      <w:pPr>
        <w:ind w:left="0" w:right="0" w:firstLine="560"/>
        <w:spacing w:before="450" w:after="450" w:line="312" w:lineRule="auto"/>
      </w:pPr>
      <w:r>
        <w:rPr>
          <w:rFonts w:ascii="宋体" w:hAnsi="宋体" w:eastAsia="宋体" w:cs="宋体"/>
          <w:color w:val="000"/>
          <w:sz w:val="28"/>
          <w:szCs w:val="28"/>
        </w:rPr>
        <w:t xml:space="preserve">其二，迄今为止，__年过去了，日本作为那场侵略的始作俑者，始终没有作出应有的历史反思。最近两年，还通过篡改历史、为侵略正名等方式，为修改和平宪法、重启军国主义之路制造声势。</w:t>
      </w:r>
    </w:p>
    <w:p>
      <w:pPr>
        <w:ind w:left="0" w:right="0" w:firstLine="560"/>
        <w:spacing w:before="450" w:after="450" w:line="312" w:lineRule="auto"/>
      </w:pPr>
      <w:r>
        <w:rPr>
          <w:rFonts w:ascii="宋体" w:hAnsi="宋体" w:eastAsia="宋体" w:cs="宋体"/>
          <w:color w:val="000"/>
          <w:sz w:val="28"/>
          <w:szCs w:val="28"/>
        </w:rPr>
        <w:t xml:space="preserve">其三，日本近年来的这些行为，不仅让中日关系降至冰点，还对世界反法西斯战争的正义性、对二战后形成的国际政治和安全体系构成了潜在威胁，还原历史本来的面目，需要一面真实折射历史的镜子。警惕历史反复，告诫_历史的行径，需要一面真实的镜子。传递和平声音，需要一面真实的镜子。而无论从反法西斯主义还是从人道主义的角度看，南京事件都不仅是历史留给中国人的伤痛，也是留给全世界的伤痛。如同奥斯威辛集中营，其警示意义是世界性的。</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20_年国家公祭日活动的讲话稿5篇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2025-01-19T07:10:09+08:00</dcterms:created>
  <dcterms:modified xsi:type="dcterms:W3CDTF">2025-01-19T07:10:09+08:00</dcterms:modified>
</cp:coreProperties>
</file>

<file path=docProps/custom.xml><?xml version="1.0" encoding="utf-8"?>
<Properties xmlns="http://schemas.openxmlformats.org/officeDocument/2006/custom-properties" xmlns:vt="http://schemas.openxmlformats.org/officeDocument/2006/docPropsVTypes"/>
</file>