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辅导员六一儿童节表彰活动讲话稿800字</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辅导员六一儿童节表彰活动讲话稿800字　　亲爱的少先队员们、尊敬的辅导员老师们：　　今天是“六一”国际儿童节，在这少年儿童自己的节日里，我们在这里隆重举行庆祝“六一”国际儿童节表彰大会暨文艺汇演活动，表彰西塘小学“十佳少先队员”、“十佳中队...</w:t>
      </w:r>
    </w:p>
    <w:p>
      <w:pPr>
        <w:ind w:left="0" w:right="0" w:firstLine="560"/>
        <w:spacing w:before="450" w:after="450" w:line="312" w:lineRule="auto"/>
      </w:pPr>
      <w:r>
        <w:rPr>
          <w:rFonts w:ascii="宋体" w:hAnsi="宋体" w:eastAsia="宋体" w:cs="宋体"/>
          <w:color w:val="000"/>
          <w:sz w:val="28"/>
          <w:szCs w:val="28"/>
        </w:rPr>
        <w:t xml:space="preserve">辅导员六一儿童节表彰活动讲话稿800字</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少先队员们，繁荣昌盛的美好前景在召唤着我们。我们要努力提高自身素质，在新的人生起点上，再接再厉，使自己成为新世纪祖国建设需要的栋粱之材。最后祝庆祝活动圆满成功!祝少先队员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2024-11-22T14:26:43+08:00</dcterms:created>
  <dcterms:modified xsi:type="dcterms:W3CDTF">2024-11-22T14:26:43+08:00</dcterms:modified>
</cp:coreProperties>
</file>

<file path=docProps/custom.xml><?xml version="1.0" encoding="utf-8"?>
<Properties xmlns="http://schemas.openxmlformats.org/officeDocument/2006/custom-properties" xmlns:vt="http://schemas.openxmlformats.org/officeDocument/2006/docPropsVTypes"/>
</file>