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践行初心使命研讨交流发言材料三篇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初心是一个中文单词，意思是初衷，也指第一个希望学习的佛陀。 以下是为大家整理的关于践行初心使命研讨交流发言材料的文章3篇 ,欢迎品鉴！第1篇: 践行初心使命研讨交流发言材料　　“不忘初心，方得始终”原来本是指修学者，在修学的过程中，只有不忘...</w:t>
      </w:r>
    </w:p>
    <w:p>
      <w:pPr>
        <w:ind w:left="0" w:right="0" w:firstLine="560"/>
        <w:spacing w:before="450" w:after="450" w:line="312" w:lineRule="auto"/>
      </w:pPr>
      <w:r>
        <w:rPr>
          <w:rFonts w:ascii="宋体" w:hAnsi="宋体" w:eastAsia="宋体" w:cs="宋体"/>
          <w:color w:val="000"/>
          <w:sz w:val="28"/>
          <w:szCs w:val="28"/>
        </w:rPr>
        <w:t xml:space="preserve">初心是一个中文单词，意思是初衷，也指第一个希望学习的佛陀。 以下是为大家整理的关于践行初心使命研讨交流发言材料的文章3篇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践行初心使命研讨交流发言材料</w:t>
      </w:r>
    </w:p>
    <w:p>
      <w:pPr>
        <w:ind w:left="0" w:right="0" w:firstLine="560"/>
        <w:spacing w:before="450" w:after="450" w:line="312" w:lineRule="auto"/>
      </w:pPr>
      <w:r>
        <w:rPr>
          <w:rFonts w:ascii="宋体" w:hAnsi="宋体" w:eastAsia="宋体" w:cs="宋体"/>
          <w:color w:val="000"/>
          <w:sz w:val="28"/>
          <w:szCs w:val="28"/>
        </w:rPr>
        <w:t xml:space="preserve">　　“不忘初心，方得始终”原来本是指修学者，在修学的过程中，只有不忘记自己的最初发心，才能持之以恒、坚持不懈，善始善终。这句话同样适用于党员，更适用于我们大学生党员。信仰的力量是至关重要的，有信仰的学生才会学有所成，有信仰的工作者才会努力工作，而有信仰的党员才会不忘初心、奉献于人。</w:t>
      </w:r>
    </w:p>
    <w:p>
      <w:pPr>
        <w:ind w:left="0" w:right="0" w:firstLine="560"/>
        <w:spacing w:before="450" w:after="450" w:line="312" w:lineRule="auto"/>
      </w:pPr>
      <w:r>
        <w:rPr>
          <w:rFonts w:ascii="宋体" w:hAnsi="宋体" w:eastAsia="宋体" w:cs="宋体"/>
          <w:color w:val="000"/>
          <w:sz w:val="28"/>
          <w:szCs w:val="28"/>
        </w:rPr>
        <w:t xml:space="preserve">　　不忘初心，继续前进，就意味着要牢记使命，忠诚一辈子、奉献一辈子。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w:t>
      </w:r>
    </w:p>
    <w:p>
      <w:pPr>
        <w:ind w:left="0" w:right="0" w:firstLine="560"/>
        <w:spacing w:before="450" w:after="450" w:line="312" w:lineRule="auto"/>
      </w:pPr>
      <w:r>
        <w:rPr>
          <w:rFonts w:ascii="宋体" w:hAnsi="宋体" w:eastAsia="宋体" w:cs="宋体"/>
          <w:color w:val="000"/>
          <w:sz w:val="28"/>
          <w:szCs w:val="28"/>
        </w:rPr>
        <w:t xml:space="preserve">　　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黑体" w:hAnsi="黑体" w:eastAsia="黑体" w:cs="黑体"/>
          <w:color w:val="000000"/>
          <w:sz w:val="36"/>
          <w:szCs w:val="36"/>
          <w:b w:val="1"/>
          <w:bCs w:val="1"/>
        </w:rPr>
        <w:t xml:space="preserve">第2篇: 践行初心使命研讨交流发言材料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不知不觉间，刚才听了大家的发言，思想上受到了巨大触动，灵魂上受到了深刻洗礼。对践行“不忘初心、牢记使命”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　　坚定立场方能不忘初心。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做到党中央提倡的坚决响应、党中央决定的坚决执行、党中央禁止的坚决不做，任何时候任何情况下，都必须以坚定的政治立场确保初心不变、使命永记。</w:t>
      </w:r>
    </w:p>
    <w:p>
      <w:pPr>
        <w:ind w:left="0" w:right="0" w:firstLine="560"/>
        <w:spacing w:before="450" w:after="450" w:line="312" w:lineRule="auto"/>
      </w:pPr>
      <w:r>
        <w:rPr>
          <w:rFonts w:ascii="宋体" w:hAnsi="宋体" w:eastAsia="宋体" w:cs="宋体"/>
          <w:color w:val="000"/>
          <w:sz w:val="28"/>
          <w:szCs w:val="28"/>
        </w:rPr>
        <w:t xml:space="preserve">　　绝对忠诚方能矢志奋斗。共产党人的初心是全心全意为劳苦大众谋利益的赤子之心。习近平总书记指出，我们要保持中国共产党人的奋斗精神，永远保持对人民的赤子之心。一切向前走，都不能忘记走过的路;走得再远、走到再辉煌的未来，也不能忘记走过的过去，不能忘记为什么出发。人生中，最难得的是能够摒除干扰，保持最本真的愿望前行，唯有这样，才能有始有终地完成自己的梦想。今天，我国的经济实力、科技实力、国防实力、综合国力已经进入世界前列，中华民族正以崭新姿态屹立于世界的东方。我们共产党人，更要坚守为民初心、牢记历史使命，自觉抛弃前进中的一切私心杂念和干扰阻挠，时时刻刻、事事处处把人民对美好生活的向往作为我们的奋斗目标，把实现中华民族伟大复兴作为我们的永恒追求。</w:t>
      </w:r>
    </w:p>
    <w:p>
      <w:pPr>
        <w:ind w:left="0" w:right="0" w:firstLine="560"/>
        <w:spacing w:before="450" w:after="450" w:line="312" w:lineRule="auto"/>
      </w:pPr>
      <w:r>
        <w:rPr>
          <w:rFonts w:ascii="宋体" w:hAnsi="宋体" w:eastAsia="宋体" w:cs="宋体"/>
          <w:color w:val="000"/>
          <w:sz w:val="28"/>
          <w:szCs w:val="28"/>
        </w:rPr>
        <w:t xml:space="preserve">　　强化作风方能勇于担当。作风问题关系人心向背，关乎事业发展，也是践行“不忘初心，牢记使命”的内在要求。党的十八大以来，以习近平同志为核心的党中央，深刻洞察党内存在的问题，以贯彻执行中央八项规定精神为切入口和动员令，部署开展党的群众路线教育实践活动、“三严三实”专题教育、“两学一做”学习教育，坚定不移推进全面从严治党，开启了一场正风肃纪、激浊扬清、刷新吏治的作风之变，取得了重大历史性成就，党风政风焕然一新，党心民心为之一振，为党和国家各项事业开创新局面提供了坚强的政治和作风保证。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务实进取方能永不懈怠。真抓才能攻坚克难，实干才能梦想成真。习近平总书记在党的十九大报告中强调，中华民族伟大复兴，绝不是轻轻松松、敲锣打鼓就能实现的。全党必须准备付出更为艰巨、更为艰苦的努力。邓小平同志也曾深刻指出，世界上的事情都是干出来的，不干，半点马克思主义都没有!今天，我们比历史上任何时期都更接近、更有信心和能力实现中华民族伟大复兴的目标。但要实现中华民族从站起来、富起来到强起来的伟大飞跃，还有很长的路要走，还有很艰辛的征途要跨越。我们每一名共产党员只有时刻以永不懈怠的精神状态和一往无前的奋斗姿态做好工作，以“时不我待，只争朝夕”的紧迫感和责任感，一届接着一届干，一张蓝图绘到底，才能最终聚沙成塔、集腋成裘，实现建设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牢记使命方能共建伟业。县一级处在承上启下的关键环节，是发展经济、保障民生、维护稳定、促进国家长治久安的重要基础，进一步明确了县一级党组织的职责使命。在决胜全面建成小康社会、夺取新时代中国特色社会主义伟大胜利的新征程中，县一级党委肩上责任更加重大、使命更加光荣、任务更加繁重。作为带领一个地方发展的县委书记，务必以“不忘初心、牢记使命”专题教育为载体，牢记职责使命，奋力担当作为，始终坚持做到心中有党、心中有民、心中有责、心中有戒，始终做政治的明白人、发展的开路人、群众的贴心人、班子的带头人，团结带领干部群众艰苦创业、奋发有为，始终以“咬定青山不放松”的执着，积小胜为大胜，最终汇聚起决胜全面建成小康社会的磅礴之力。</w:t>
      </w:r>
    </w:p>
    <w:p>
      <w:pPr>
        <w:ind w:left="0" w:right="0" w:firstLine="560"/>
        <w:spacing w:before="450" w:after="450" w:line="312" w:lineRule="auto"/>
      </w:pPr>
      <w:r>
        <w:rPr>
          <w:rFonts w:ascii="宋体" w:hAnsi="宋体" w:eastAsia="宋体" w:cs="宋体"/>
          <w:color w:val="000"/>
          <w:sz w:val="28"/>
          <w:szCs w:val="28"/>
        </w:rPr>
        <w:t xml:space="preserve">　　作为一名基层党员领导干部，我将深入践行“信念坚定、为民服务、勤政务实、敢于担当、清正廉洁”新时期好干部标准，始终不忘初心、坚决牢记使命，自觉履行好保一方稳定，促一方发展的责任，做心中有党、心中有民、心中有责、心中有戒的基层县委书记，扎实推动全县经济社会加快发展。</w:t>
      </w:r>
    </w:p>
    <w:p>
      <w:pPr>
        <w:ind w:left="0" w:right="0" w:firstLine="560"/>
        <w:spacing w:before="450" w:after="450" w:line="312" w:lineRule="auto"/>
      </w:pPr>
      <w:r>
        <w:rPr>
          <w:rFonts w:ascii="宋体" w:hAnsi="宋体" w:eastAsia="宋体" w:cs="宋体"/>
          <w:color w:val="000"/>
          <w:sz w:val="28"/>
          <w:szCs w:val="28"/>
        </w:rPr>
        <w:t xml:space="preserve">　　一是心中有党，对党绝对忠诚。心中有党，就是要忠诚于党、相信党、服从党、依靠党，这是党对党员的根本政治要求，是党的事业顺利发展的坚强政治保证。作为一名基层县委书记，自己要牢记总书记要求，坚决维护以习近平同志为核心的党中央权威，树牢“四个意识”，坚定“四个自信”，严守党的政治纪律和政治规矩，始终把牢政治方向，时刻不忘义务责任，当好党在当地执政团队的带头人，当好党在人民群众中的具体代表人，服从党的领导，听从党的指挥，坚决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心中有民，始终倾力民生。习总书记指出，干事创业要做到“民之所好好之，民之所恶恶之”。人民群众对美好生活的向往，就是我们的奋斗目标。县委书记是直接面对基层群众的领导干部，是群众的主心骨，要做到心中有民，始终做到心系群众、为民造福，时刻把为人民群众谋福利当作自己崇高的追求和神圣使命，把实现人民群众的根本利益作为一切工作的出发点和落脚点，深怀爱民之心，恪守为民之责，善谋富民之策，多办利民之事，把保障改善民生作为第一追求，把群众的呼声作为第一信号，把维护人民利益作为第一选择，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　　三是心中有责，恪守职责担当。习近平总书记指出，芝麻官，千斤担，形象的描绘出县区工作的特点。县委书记手中的权力和责任是对等的，多大的权力就代表着多大的责任，如果只想当官不想干事，只想揽权不想担责，只想出彩不想出力，那么一定无法胜任这个岗位。作为县委书记，更应强化责任意识，激情干事创业，积极主动承担急难险重任务，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是心中有戒，恪守清廉本色。廉洁自律是共产党人为官从政的底线。当官发财两条道，当官就不要发财，发财就不要当官。县委书记是县级领导班子的一班之长，肩负着区域内改革、发展、民生和社会稳定的重要使命。作为县委书记，应该始终做到心存敬畏，手握戒尺，不断强化党要管党、从严治党的政治责任，争做清正廉洁，务实干事的典范。无论何时何地，都要始终牢记法律红线不可逾越、法律底线不可触碰，时刻以党的原则严格要求自己，牢记廉洁从政纪律，守住为官执政的“底线”和“红线”，以德养廉、以身立责、以勤善政，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在今后的工作中，自己将牢记总书记教诲，把“二十字”好干部标准作为基本标尺，把“不忘初心、牢记使命”作为基本动力，把以身示范、以上率下作为基本风范，时刻不忘党的宗旨，时刻不忘人民的期待，时刻不忘清白坦荡，以实实在在的工作业绩践行基层党员干部的时代使命和担当。</w:t>
      </w:r>
    </w:p>
    <w:p>
      <w:pPr>
        <w:ind w:left="0" w:right="0" w:firstLine="560"/>
        <w:spacing w:before="450" w:after="450" w:line="312" w:lineRule="auto"/>
      </w:pPr>
      <w:r>
        <w:rPr>
          <w:rFonts w:ascii="黑体" w:hAnsi="黑体" w:eastAsia="黑体" w:cs="黑体"/>
          <w:color w:val="000000"/>
          <w:sz w:val="36"/>
          <w:szCs w:val="36"/>
          <w:b w:val="1"/>
          <w:bCs w:val="1"/>
        </w:rPr>
        <w:t xml:space="preserve">第3篇: 践行初心使命研讨交流发言材料</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围绕实践初心使命主题进行交流讨论。接下来，我们先谈谈一些经验。</w:t>
      </w:r>
    </w:p>
    <w:p>
      <w:pPr>
        <w:ind w:left="0" w:right="0" w:firstLine="560"/>
        <w:spacing w:before="450" w:after="450" w:line="312" w:lineRule="auto"/>
      </w:pPr>
      <w:r>
        <w:rPr>
          <w:rFonts w:ascii="宋体" w:hAnsi="宋体" w:eastAsia="宋体" w:cs="宋体"/>
          <w:color w:val="000"/>
          <w:sz w:val="28"/>
          <w:szCs w:val="28"/>
        </w:rPr>
        <w:t xml:space="preserve">　　一是记住宗旨为民服务，坚定信念守初心。党的初心和使命是党的性质宗旨、理想信念、奋斗目标的集中体现，是中国共产党人奋进、奋斗进取的基本动力。从战争期无数革命烈士的勇敢牺牲到和平期许多劳动模范的负担前进，我们党始终实践初心和使命，带领中华民族的孩子勇敢地站在时代的潮流上，实现了从站起来、富裕到强大的伟大飞跃。习总书记在不忘初心，记住使命主题教育工作会议上强调，保护初心是全心全意为人民服务的基本宗旨，以坚定的理想信念保护初心，记住人民对美好生活的憧憬是我们的奋斗目标。作为基层党员领导干部，要深入践行信念坚定、为民服务、勤政务实、敢于担当、清洁廉洁新时期的好干部标准，自觉履行良好的工作职责，坚定不移地把守初心、担当使命的价值追求植根于思想和行动中，提高利用党的创新理论指导实践、推进工作的能力，战胜所有困难的昂扬斗志和不断前进的动力，为中国人民谋求幸福，为中华民族谋求复兴。</w:t>
      </w:r>
    </w:p>
    <w:p>
      <w:pPr>
        <w:ind w:left="0" w:right="0" w:firstLine="560"/>
        <w:spacing w:before="450" w:after="450" w:line="312" w:lineRule="auto"/>
      </w:pPr>
      <w:r>
        <w:rPr>
          <w:rFonts w:ascii="宋体" w:hAnsi="宋体" w:eastAsia="宋体" w:cs="宋体"/>
          <w:color w:val="000"/>
          <w:sz w:val="28"/>
          <w:szCs w:val="28"/>
        </w:rPr>
        <w:t xml:space="preserve">　　二是学习榜样树立道德，履职为民谋幸福。可以看出样最有说服力，最有魄力。开展不忘初心，记住使命主题教育，深刻理解习近平新时代中国特色社会主义思想的历史地位和丰富内涵，充分发挥美岭精神等古典新作用，融入工作生活，不断激励党员干部创业热情。从焦裕禄心里装着全民，只有他没有自己到林俊德一生坚持核试验初心，始终保护祖国的信念，这些都是共产党人的献身、牺牲精神的真实写照，也是不忘初心，记住使命的具体表现。我们党员干部要像他们一样对党绝对忠诚，始终爱党、兴党、护党、跟党走。要对自己高标准、严格要求，坚持实践、实践，越来越进取，克服困难。要时刻把人民放在心中的最高位置，时刻全心全意地为人民服务，沉下身子，深入基层，清楚基层群众需要的东西，明确基层存在的困难和问题，明确制约基层建设的发展。抓住人民大众最关心、最直接、最现实的利益问题，大众最需要解决什么，我们想办法实现这些事情，尽最大努力，用力，不断满足大众对美好生活的憧憬和追求。</w:t>
      </w:r>
    </w:p>
    <w:p>
      <w:pPr>
        <w:ind w:left="0" w:right="0" w:firstLine="560"/>
        <w:spacing w:before="450" w:after="450" w:line="312" w:lineRule="auto"/>
      </w:pPr>
      <w:r>
        <w:rPr>
          <w:rFonts w:ascii="宋体" w:hAnsi="宋体" w:eastAsia="宋体" w:cs="宋体"/>
          <w:color w:val="000"/>
          <w:sz w:val="28"/>
          <w:szCs w:val="28"/>
        </w:rPr>
        <w:t xml:space="preserve">　　第三，清洁廉洁，创新竞争促进发展。作为一个城镇的长处，要时刻保持冷静的政治头脑，记住宗旨，知道恐惧，保持恐惧，保护底线，立身不忘人之本，为政治不移动公仆的心，使用权不谋求自己的私心，有效地应用于生活工作，补充精神的钙，一心一意地促进城镇经济的发展，全力创造美丽的财富。持续经营旅游资源，抓住三岭、苏合、仙阳、仙友四个美丽乡村的后续管理工作，招募专业旅游团队统一经营管理，发挥旅游资源的最大效能。要持续推进项目建设，落实恒竹实业和美律科技扩建等3个项目，推进今年13个重点项目落地生根、开花结果，积累红色强镇绿色崛起的强大动能。要继续开展人居环境整治百日攻势行动，统一清理违法复盖、墙壁破裂、生活垃圾，提高村庄面值，全力管理生态环境。要持续增加农民收入，抓住清新桃源宜居永春三年行动，加大产业结构调整力度，抓住食用菌栽培、现代农业等项目，促进全城各项事业全面发展。</w:t>
      </w:r>
    </w:p>
    <w:p>
      <w:pPr>
        <w:ind w:left="0" w:right="0" w:firstLine="560"/>
        <w:spacing w:before="450" w:after="450" w:line="312" w:lineRule="auto"/>
      </w:pPr>
      <w:r>
        <w:rPr>
          <w:rFonts w:ascii="宋体" w:hAnsi="宋体" w:eastAsia="宋体" w:cs="宋体"/>
          <w:color w:val="000"/>
          <w:sz w:val="28"/>
          <w:szCs w:val="28"/>
        </w:rPr>
        <w:t xml:space="preserve">　　自信人生二百年，水击三千里。我们有理由相信，只要不忘初心，继续前进，勇于变革，勇于创新，我们党一定能给历史，给人民更好的答案！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2024-11-22T12:09:11+08:00</dcterms:created>
  <dcterms:modified xsi:type="dcterms:W3CDTF">2024-11-22T12:09:11+08:00</dcterms:modified>
</cp:coreProperties>
</file>

<file path=docProps/custom.xml><?xml version="1.0" encoding="utf-8"?>
<Properties xmlns="http://schemas.openxmlformats.org/officeDocument/2006/custom-properties" xmlns:vt="http://schemas.openxmlformats.org/officeDocument/2006/docPropsVTypes"/>
</file>