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竞聘银行业务副经理演讲稿</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业务部经理演讲稿各位领导、各位同事：大家好!为了响应人事制度改革的召唤，按照竞职方案，我非常符合业务部经理职务。我现年××岁，中共党员，(……个人简历)。首先，我想向各位领导介绍下我的竞聘优势：第一，我的工作经历丰富。参加工...</w:t>
      </w:r>
    </w:p>
    <w:p>
      <w:pPr>
        <w:ind w:left="0" w:right="0" w:firstLine="560"/>
        <w:spacing w:before="450" w:after="450" w:line="312" w:lineRule="auto"/>
      </w:pPr>
      <w:r>
        <w:rPr>
          <w:rFonts w:ascii="宋体" w:hAnsi="宋体" w:eastAsia="宋体" w:cs="宋体"/>
          <w:color w:val="000"/>
          <w:sz w:val="28"/>
          <w:szCs w:val="28"/>
        </w:rPr>
        <w:t xml:space="preserve">第一篇：竞聘银行业务部经理演讲稿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为了响应人事制度改革的召唤，按照竞职方案，我非常符合业务部经理职务。我现年××岁，中共党员，(……个人简历)。</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第二篇：202_年银行业务部经理竞聘演讲稿</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202_年银行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对人生价值感悟的执着与信念，带着对农行事业的梦想与追求，走上这个舞台，接受大家的评判和组织的挑选。在此，我愿敞开心扉，对大家说说我要竞争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毕业于计算机应用专业，经济师。于202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_年经县行党委认真考察、考核，我被组织接受为光荣的***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荣誉颇丰。我曾荣获总行202_-202_年度代理保险业务“创利名星”称号、区分行202_年度第三方存管业务营销先进个人、二级分行202_年度“营销之星”称号、银商通业务创新奖、计价考核办法创新奖，202_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6、有多年的管理经验，能服从大局、服从领导。自202_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7、有吃苦耐劳、勇于开拓、不断创新的精神。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下半年刚开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 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【第一篇】银行业务部经理竞聘演讲稿范文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46岁，中共党员，大学文化程度，经济师职称。1975年4月至1975年10月在xx县团委任干事，同时参加全国第一批路线教育，1975年10月至1978年8月在xx地质学院读书，1978年9月至1988年3月在地矿系统工作先后任组织干事、团委书记、野外分队党支部书记兼分队长、党办主任、政治处主任等职，1988年3月至1995年12月在xx区工作先后任纪检委副书记、政法委副书记、街道办事处党委书记兼主任、经委主任等职，1995的12月至今先后任xx信用社主任、xx支行行长、xx支行行长、纪检委副书记、筹资处副处长、个人业务部副经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 力争在202_年使我行储蓄存款达到29亿元纯增16亿元，发放个人消费贷款11亿元纯增9亿元，发卡量达到26万张纯增15万张，卡内存款达到2.4亿元纯增1.35亿元，卡均存款900元，中间业务收入在3年内实现660万元，占三年利润平均数的3.5%。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 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 ”活动，对消费量大的客户和收银员进行奖励，以激发客户用卡消费、收银员受理金鹤卡的积极性。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第三篇：建设银行业务部经理职务竞聘演讲稿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为了响应人事制度改革的召唤，按照竞职方案，我符合业务部经理职务。我现年**岁，中～员，大专文化程度，会计师专业技术职称。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 “闯劲”。我一直把“爱岗敬业、开拓进缺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三、学好银行知识，打牢理论基矗就本人来说，重要的是与同志们一起加强学习培训，注意银行法律法规的学习,特别是要加大对国际业务方面知识的学习,要知其所以然，掌握工作主动权。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第四篇：交通银行业务部客户经理竞聘演讲稿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二、如果这次能够竞聘成功，我将从以下几个方面来加强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第五篇：银行金融业务部经理竞聘演讲稿优秀</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银行金融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各位领导、评委你们好：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市行党委给我提供了这样一个展示自我的舞台。我竟聘的岗位是：个人金融业务部经理。如果竟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年月日，年考入辽宁财政专科学校会计系，主攻工业会计专业。在校期间，任体育部部长。年月毕业分配到工商银行辽阳市分行辽化支行，先后做过储蓄员、综合员;年月任辽化支行储蓄部副主任，分管核算工作;年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最大份额，也是工作的重点。</w:t>
      </w:r>
    </w:p>
    <w:p>
      <w:pPr>
        <w:ind w:left="0" w:right="0" w:firstLine="560"/>
        <w:spacing w:before="450" w:after="450" w:line="312" w:lineRule="auto"/>
      </w:pPr>
      <w:r>
        <w:rPr>
          <w:rFonts w:ascii="宋体" w:hAnsi="宋体" w:eastAsia="宋体" w:cs="宋体"/>
          <w:color w:val="000"/>
          <w:sz w:val="28"/>
          <w:szCs w:val="28"/>
        </w:rPr>
        <w:t xml:space="preserve">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因此，既要在切实抓好个人金融专业的党风廉政建设，贯彻党风廉政责任制，更要加强对广大员工职业道德、爱岗敬业、遵纪守法、廉洁自律等方面思想教育工作，增强员工的紧迫感、危机感、责任感，并要对柜员轮流进行银行、证券、保险、基金、外汇等金融知识的综合培训，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