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202_学习民族工作会议精神研讨发言材料十二篇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以下是为大家整理的关于20_学习民族工作会议精神研讨发言材料的文章12篇 ,欢迎品鉴！第1篇: 20_学习民族工作会议精神研讨发言材料　　中央民族工...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以下是为大家整理的关于20_学习民族工作会议精神研讨发言材料的文章12篇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总书记出席会议并发表重要讲话。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黑体" w:hAnsi="黑体" w:eastAsia="黑体" w:cs="黑体"/>
          <w:color w:val="000000"/>
          <w:sz w:val="36"/>
          <w:szCs w:val="36"/>
          <w:b w:val="1"/>
          <w:bCs w:val="1"/>
        </w:rPr>
        <w:t xml:space="preserve">第2篇: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今年两会，习****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　　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　　以意识教育为主色。范文参考网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　　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　　五十六朵鲜花同栽盆心得体会范文，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第4篇: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xx年5月，在第二次工作座谈会上，习近平总书记提出“中华民族共同体意识”重大论断。20xx年10月，党的十九大将“铸牢中华民族共同体意识”写入党章。在20xx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第5篇: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第6篇: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第7篇: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近年来，内蒙古自治区陈巴尔虎旗深入践行习近平总书记关于“守望相助”理念，聚焦铸牢中华民族共同体意识，实施“向心聚力”工程，形成抓党建促民族团结进步的强大合力，让民族团结之花在边疆草原常开长盛。</w:t>
      </w:r>
    </w:p>
    <w:p>
      <w:pPr>
        <w:ind w:left="0" w:right="0" w:firstLine="560"/>
        <w:spacing w:before="450" w:after="450" w:line="312" w:lineRule="auto"/>
      </w:pPr>
      <w:r>
        <w:rPr>
          <w:rFonts w:ascii="宋体" w:hAnsi="宋体" w:eastAsia="宋体" w:cs="宋体"/>
          <w:color w:val="000"/>
          <w:sz w:val="28"/>
          <w:szCs w:val="28"/>
        </w:rPr>
        <w:t xml:space="preserve">　　强化政治统领，增强民族团结源动力。强化责任落实。坚持把党的政治建设作为促进民族团结进步的着力点和切入点，制定《旗委落实全面从严治党主体责任清单》，明确旗委书记落实从严治党10个方面责任，分解常委8项共性和10项具体责任，推动全面从严治党向纵深延伸。将民族工作开展情况作为党员干部考察考核、评奖评优、述职评议的重要内容，对民族工作中表现不佳、政治上不合格的党员干部予以一票否决。制定实施《专项整治基层党建突出问题促进民族团结进步具体工作方案》，聚焦党员教育管理监督弱化、软弱涣散党组织、中小学校党建工作不力、机关党建“灯下黑”4个专项整治任务细化25项具体措施，明确17个相关部门职责，以专项整治促进民族团结进步工作。增强工作合力。建立处级领导包联中小学校、包苏木镇联系嘎查（社区）、苏木镇党政班子成员包嘎查（社区）入户、嘎查（社区）“两委”成员兜底到户、嘎查社区网格员、“红色堡垒户”、“边境堡垒户”覆盖到人制度，在换届选举、推行统编教材等重点工作重要节点，全面压实包联工作责任，累计开展政策指导120余次、解决实际问题40余件，切实形成民族团结进步合力。规范组织生活。树牢党的一切工作到支部的鲜明导向，制定实施《党支部建设年度工作要点》，将民族团结教育纳入支部“三会一课”，组织全旗230个基层党组织召开加强和改进民族工作专题组织生活会，通过严格执行党支部工作计划报批机制、开展“三会一课”季度督查、常态化开展软弱涣散党组织排查整顿、基层党组织政治功能大排查等方式，有效指导解决组织生活不正常、不规范、走形式等问题。目前，旗委组织部抽查各基层党支部工作计划58个，督查“三会一课”落实情况5轮次，整改解决存在问题40余个，评选优秀“三会一课”案例20个，不断推动党内政治生活从严从实。</w:t>
      </w:r>
    </w:p>
    <w:p>
      <w:pPr>
        <w:ind w:left="0" w:right="0" w:firstLine="560"/>
        <w:spacing w:before="450" w:after="450" w:line="312" w:lineRule="auto"/>
      </w:pPr>
      <w:r>
        <w:rPr>
          <w:rFonts w:ascii="宋体" w:hAnsi="宋体" w:eastAsia="宋体" w:cs="宋体"/>
          <w:color w:val="000"/>
          <w:sz w:val="28"/>
          <w:szCs w:val="28"/>
        </w:rPr>
        <w:t xml:space="preserve">　　坚持思想引领，构筑民族团结向心力。强化民族理论武装。进一步加强边境地区党员干部教育培训工作，将民族团结进步教育融入教育培训工作计划，抓实《内蒙古自治区促进民族团结进步条例》学习宣传贯彻工作，启动1月份“冬训”、5到7月份“夏培”计划，以满洲里干部学院现场教学点为基地，以“红色堡垒户”为辐射点，采取分年度集中学、分批次轮训学、分专题跟进学的方式，累计开展教育培训50余场次，覆盖党员1600余人次，有效解决了部分牧民党员牧忙时节参加组织生活不及时的问题，实现了民族理论教育全覆盖。强化理想信念教育。结合牧区生产生活特点，将建党日、国庆节、建旗日、全旗夏季和冬季那达慕开幕日和5月上旬的牧民丰收节等6个节日设为“陈巴尔虎党性教育日”，通过“理论学习+党员议事+党性体验”为主的规定动作和“主题党课+志愿服务+座谈研讨”等为主的自选动作，结合庆祝建党100周年、党史学习教育、乡村振兴等重点工作分专题开展党性教育，引导基层党员深入践行“守望相助”理念，增强“五个认同”。目前，各苏木镇、嘎查党组织累计开展党性教育80余场次。抓实专题教育培训。将铸牢中华民族共同体意识教育列为党员干部教育培训必修课，围绕学习贯彻习近平总书记关于民族工作重要论述和党的民族理论政策，组织开展党员干部学习贯彻“铸牢中华民族共同体意识”专题培训班5期，培训1000余人次，实现全旗科级领导干部、基层党组织书记、各级英才、嘎查社区“两委”干部全覆盖。积极打造党员干部党性教育培训基地，在旗、苏木镇、社区三级党群服务中心打造嘎查活动联合体8个，打造党性教育基地、民族团结进步教育展厅4个，为全旗各领域党员提供体验式、互动式学习教育场地，推动党史学习教育、铸牢中华民族共同体意识专题学习教育走深走实。</w:t>
      </w:r>
    </w:p>
    <w:p>
      <w:pPr>
        <w:ind w:left="0" w:right="0" w:firstLine="560"/>
        <w:spacing w:before="450" w:after="450" w:line="312" w:lineRule="auto"/>
      </w:pPr>
      <w:r>
        <w:rPr>
          <w:rFonts w:ascii="宋体" w:hAnsi="宋体" w:eastAsia="宋体" w:cs="宋体"/>
          <w:color w:val="000"/>
          <w:sz w:val="28"/>
          <w:szCs w:val="28"/>
        </w:rPr>
        <w:t xml:space="preserve">　　加强组织引领，激发民族团结凝聚力。建设“最强党支部”。按照政治功能强、队伍建设强、组织生活强、作用发挥强、群众工作强的创建标准，采取“处级领导包、苏木镇党政正职带、机关党组织书记联”的方式，全旗183名科级以上党员领导干部包联43个嘎查社区、155个教育等其他领域党支部，突出抓好对包联支部民族工作的指导，支部建设得到有效加强。细化“最强党支部”建设标准体系，将民族工作开展情况和党员在大是大非面前的表现情况作为重要评定标准，评选出旗级“最强党支部”20个，命名旗级各领域最强党支部书记10名，逐步推动各领域基层党组织成为民族工作战斗堡垒。培树“红色堡垒户”。将推进民族团结和基层治理紧密结合起来，以优化组织架构、提升治理效能为重点，从牧民党员中择优选树“红色堡垒户”138户、“边境堡垒户”30户，围绕牧业点、边境线、社会面合理布局，建立由嘎查“两委”成员、“红色堡垒户”、“边境堡垒户”构成的牧区网格员队伍，组织开展政策宣讲、便民服务、隐患排查、矛盾化解，构建了嘎查党组织引领示范、“红色堡垒户”辐射带动、“边境堡垒户”户户联防的基层治理新格局。目前，嘎查级网格员累计开展民族理论政策宣讲30余场次，及时排查解决群众困难60余件。培育“巴尔虎先锋”。坚持将各类人力资源和工作力量下沉到基层，实施“巴尔虎学子回归”行动，通过降低人才引进门槛，合理设置服务期限，创新专岗事业编制等方式，考录15名到嘎查任职大学生、32名社区专职工作者，招聘49名中小学校教师，目前，嘎查、社区、学校等领域党支部全部实现“一肩挑”，新一届嘎查社区书记中大专以上学历人员占67%，社区党组织书记全部为大专以上学历，新一届苏木镇党委班子中全日制大学以上学历人员占52%，各项比例均较上届有显著提高，实现了“一嘎查一名大学生委员”“一社区一个大学生团队”“一苏木镇一个强有力的党委班子”“一学校一名懂教育工作的党支部书记”，为推进新时代民族工作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第8篇: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密结合改革发展实际，在学懂弄通做实上下功夫，既整体把握、全面系统，又重点突出、抓住关键，切实发挥党管方向的领导作用。要把握好党建政治属性。坚持以上率下，牢固树立“四个意识”，把加强和维护党中央集中统一领导的政治责任作为政治建设的重要内容，切实把政治建设抓在经常、融入日常。加强党内政治文化建设，以红色文化涵养党性，构建党员干部的道德生命和政治品格。深入开展“不忘建企初心、牢记发展使命”教育活动，采取领导干部培训班、学习分享座谈会、企业发展成就展览、参观老矿、新区等多种方式，确保教育活动有计划、有载体、有特色、有效果，促使党员干部把精神旗帜举起来，以良好的状态投身改革发展。要突出思想引领。</w:t>
      </w:r>
    </w:p>
    <w:p>
      <w:pPr>
        <w:ind w:left="0" w:right="0" w:firstLine="560"/>
        <w:spacing w:before="450" w:after="450" w:line="312" w:lineRule="auto"/>
      </w:pPr>
      <w:r>
        <w:rPr>
          <w:rFonts w:ascii="宋体" w:hAnsi="宋体" w:eastAsia="宋体" w:cs="宋体"/>
          <w:color w:val="000"/>
          <w:sz w:val="28"/>
          <w:szCs w:val="28"/>
        </w:rPr>
        <w:t xml:space="preserve">　　一方面要加强思想武装，构建理论学习“三大平台”。建立“政策理论平台”，以月度视频会议和党务政工例会为载体，讲述月度党建大事，解读热点问题，传达重要精神，安排重要党建工作;建立“巡回宣讲平台”，以“两学一做”学习教育为载体，组建各级形势任务宣讲团，根据形势变化及时提供针对性宣讲;打造“基层学xxx台”，以基层党支部组织生活为载体，选树普通党员当宣讲员，推动上级精神传达和企业各项决策部署进队组、进车间、进小区。另一方面要充分发挥“五位一体”大宣传格局作用，围绕安全、经营、党建、环保、法治等重点工作，紧扣契约化管理、混合所有制改革、“三供一业”分离办社会等重点内容，集中组织宣传报道，扩大宣传范围，突显宣传成效，形成良好的政治舆论氛围。要突出改革发展的政治引领。各级党组织要把提高发展质量和效益作为主攻方向，充分发挥“全面契约化管理”的牵引作用，以此撬动各领域改革，不断提高改革的系统性、整体性、协同性。要把项目推进作为抓好党建的硬指标、硬任务，用好巡察“利器”，严格落实项目推进时间表、路线图、责任书，到点验收，严格考核，切实打通改革落地“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第9篇: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&gt;　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&gt;三、在做实上下功夫，推动招商项目在我县落地生根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第10篇: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　　习近平总书记指出：“各族人民亲如一家，是中华民族伟大复兴必定要实现的根本保证。实现中华民族伟大复兴的中国梦，就要以铸牢中华民族共同体意识为主线，把民族团结进步事业作为基础性事业抓紧抓好。”</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站在坚持和发展中国特色社会主义、实现中华民族伟大复兴的战略高度，提出了一系列民族工作的新理念新思想新观点，采取了一系列新举措，引领我国民族团结进步事业不断创新发展，促进各民族像石榴籽一样紧紧拥抱在一起，推动我国民族团结进步事业取得了新的历史性成就。从雪域高原到塞外草原，从天山南北到西南边陲，少数民族群众生活蒸蒸日上，经济社会发展日新月异，各族人民心向党，中华民族共同体意识不断增强，我国各民族面貌、民族地区面貌、民族关系面貌、中华民族面貌发生了翻天覆地的变化。“中华民族一家亲、同心共筑中国梦”，成为新时代我国民族团结进步事业的生动写照。</w:t>
      </w:r>
    </w:p>
    <w:p>
      <w:pPr>
        <w:ind w:left="0" w:right="0" w:firstLine="560"/>
        <w:spacing w:before="450" w:after="450" w:line="312" w:lineRule="auto"/>
      </w:pPr>
      <w:r>
        <w:rPr>
          <w:rFonts w:ascii="宋体" w:hAnsi="宋体" w:eastAsia="宋体" w:cs="宋体"/>
          <w:color w:val="000"/>
          <w:sz w:val="28"/>
          <w:szCs w:val="28"/>
        </w:rPr>
        <w:t xml:space="preserve">　　习近平总书记强调，全面建成小康社会，一个民族都不能少。党的十八大以来，党中央把加快少数民族和民族地区发展摆在全国改革发展全局中更加突出的位置，出台的政策措施之密集、扶持的力度之大前所未有，为民族地区发展注入勃勃的生机和活力，民族地区面貌发生了翻天覆地的变化。</w:t>
      </w:r>
    </w:p>
    <w:p>
      <w:pPr>
        <w:ind w:left="0" w:right="0" w:firstLine="560"/>
        <w:spacing w:before="450" w:after="450" w:line="312" w:lineRule="auto"/>
      </w:pPr>
      <w:r>
        <w:rPr>
          <w:rFonts w:ascii="宋体" w:hAnsi="宋体" w:eastAsia="宋体" w:cs="宋体"/>
          <w:color w:val="000"/>
          <w:sz w:val="28"/>
          <w:szCs w:val="28"/>
        </w:rPr>
        <w:t xml:space="preserve">　　民族地区如期实现脱贫，迎来历史性变迁，各民族共同团结奋斗、共同繁荣发展，携手过上幸福美好的小康生活。在全面建成小康社会进程中，民族地区经济实力大幅跃升，人民生活极大改善，民族文化繁荣发展，生态环境根本好转，各族群众的获得感幸福感安全感显著增强。</w:t>
      </w:r>
    </w:p>
    <w:p>
      <w:pPr>
        <w:ind w:left="0" w:right="0" w:firstLine="560"/>
        <w:spacing w:before="450" w:after="450" w:line="312" w:lineRule="auto"/>
      </w:pPr>
      <w:r>
        <w:rPr>
          <w:rFonts w:ascii="宋体" w:hAnsi="宋体" w:eastAsia="宋体" w:cs="宋体"/>
          <w:color w:val="000"/>
          <w:sz w:val="28"/>
          <w:szCs w:val="28"/>
        </w:rPr>
        <w:t xml:space="preserve">　　无论是雪域高原、戈壁沙漠，还是悬崖绝壁、大石山区，脱贫攻坚和全面小康的阳光照耀到了每一个角落，无数人的命运因此而改变，无数人的梦想因此而实现，无数人的幸福因此而成就。这一点一滴都印在了各民族群众的心里，增强了各民族群众对中华民族大家庭的归属感，不断铸牢中华民族共同体意识。</w:t>
      </w:r>
    </w:p>
    <w:p>
      <w:pPr>
        <w:ind w:left="0" w:right="0" w:firstLine="560"/>
        <w:spacing w:before="450" w:after="450" w:line="312" w:lineRule="auto"/>
      </w:pPr>
      <w:r>
        <w:rPr>
          <w:rFonts w:ascii="宋体" w:hAnsi="宋体" w:eastAsia="宋体" w:cs="宋体"/>
          <w:color w:val="000"/>
          <w:sz w:val="28"/>
          <w:szCs w:val="28"/>
        </w:rPr>
        <w:t xml:space="preserve">　　习近平总书记强调：“各民族要相互了解、相互尊重、相互包容、相互欣赏、相互学习、相互帮助，像石榴籽那样紧紧抱在一起。”党的十八大以来，在以习近平同志为核心的党中央坚强领导下，我国全面深入持久开展民族团结进步创建，深化民族团结教育，坚持依法治理民族事务，构筑各民族共有精神家园，促进各民族交往交流交融，平等团结互助和谐的社会主义民族关系不断巩固和发展。</w:t>
      </w:r>
    </w:p>
    <w:p>
      <w:pPr>
        <w:ind w:left="0" w:right="0" w:firstLine="560"/>
        <w:spacing w:before="450" w:after="450" w:line="312" w:lineRule="auto"/>
      </w:pPr>
      <w:r>
        <w:rPr>
          <w:rFonts w:ascii="宋体" w:hAnsi="宋体" w:eastAsia="宋体" w:cs="宋体"/>
          <w:color w:val="000"/>
          <w:sz w:val="28"/>
          <w:szCs w:val="28"/>
        </w:rPr>
        <w:t xml:space="preserve">　　民族团结是我国各族人民的生命线。党的十八大以来，我国民族团结进步创建工作全面深入持久推进。20_年10月，中共中央办公厅、国务院办公厅印发《关于全面深入持久开展民族团结进步创建工作铸牢中华民族共同体意识的意见》，中央宣传部、中央统战部、国家民委多次召开全国民族团结进步创建经验交流现场会，民族团结进步创建工作不断向纵深拓展，进机关、进企业、进社区、进乡镇、进学校、进连队等，将民族团结进步教育落实到日常生活工作学习中，贯穿到学校教育、家庭教育、社会教育各环节各方面。各地推动建立相互嵌入式的社会结构和社区环境，从居住生活、工作学习、文化娱乐等日常环节入手，为各民族交往交流交融创造了良好条件。</w:t>
      </w:r>
    </w:p>
    <w:p>
      <w:pPr>
        <w:ind w:left="0" w:right="0" w:firstLine="560"/>
        <w:spacing w:before="450" w:after="450" w:line="312" w:lineRule="auto"/>
      </w:pPr>
      <w:r>
        <w:rPr>
          <w:rFonts w:ascii="宋体" w:hAnsi="宋体" w:eastAsia="宋体" w:cs="宋体"/>
          <w:color w:val="000"/>
          <w:sz w:val="28"/>
          <w:szCs w:val="28"/>
        </w:rPr>
        <w:t xml:space="preserve">　　党的十八大以来，在党中央的坚强领导下，各族儿女在中华民族大家庭中手足相亲、守望相助，在脱贫攻坚和全面建成小康社会进程中，打造了东西部对口扶贫协作帮扶的“闽宁模式”，演绎了广东珠海与云南怒江对口帮扶、守望相助的“江海情深”，对口援疆、对口援藏中更是结成数不清的“亲戚”、留下无数感人的故事，促进各族群众广泛交往、全面交流、深度交融。在抗击新冠肺炎疫情中，各族人民守望相助，充分展示了中华民族大团结的强大力量。各民族形成了你中有我、我中有你，谁也离不开谁，共同繁荣、共享成果的生动局面。</w:t>
      </w:r>
    </w:p>
    <w:p>
      <w:pPr>
        <w:ind w:left="0" w:right="0" w:firstLine="560"/>
        <w:spacing w:before="450" w:after="450" w:line="312" w:lineRule="auto"/>
      </w:pPr>
      <w:r>
        <w:rPr>
          <w:rFonts w:ascii="宋体" w:hAnsi="宋体" w:eastAsia="宋体" w:cs="宋体"/>
          <w:color w:val="000"/>
          <w:sz w:val="28"/>
          <w:szCs w:val="28"/>
        </w:rPr>
        <w:t xml:space="preserve">　　各族群众“五个认同”不断增强，中华民族共同体意识不断铸牢，中华儿女同心筑梦，凝聚起实现中华民族伟大复兴中国梦的磅礴力量。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中华民族一家亲，同心共筑中国梦，这是全体中华儿女的共同心愿，也是全国各族人民的共同目标。党的十八大以来，在这一目标任务的引领下，党带领各族人民坚持走中国特色解决民族问题的正确道路，团结一心，共同奋斗，各族群众对伟大祖国、中华民族、中华文化、中国共产党、中国特色社会主义的认同不断增强，中华民族共同体意识越铸越牢，全国各族人民的智慧和力量进一步凝聚，形成了同心共筑中国梦的强大力量。</w:t>
      </w:r>
    </w:p>
    <w:p>
      <w:pPr>
        <w:ind w:left="0" w:right="0" w:firstLine="560"/>
        <w:spacing w:before="450" w:after="450" w:line="312" w:lineRule="auto"/>
      </w:pPr>
      <w:r>
        <w:rPr>
          <w:rFonts w:ascii="宋体" w:hAnsi="宋体" w:eastAsia="宋体" w:cs="宋体"/>
          <w:color w:val="000"/>
          <w:sz w:val="28"/>
          <w:szCs w:val="28"/>
        </w:rPr>
        <w:t xml:space="preserve">　　中华民族一家亲，同心共筑中国梦。站在中国共产党成立一百周年的新起点，在以习近平同志为核心的党中央坚强领导下，全国各族人民同心同德、凝心聚力，高举民族团结的旗帜，正向着第二个百年奋斗目标，向着实现中华民族伟大复兴的中国梦阔步前行！</w:t>
      </w:r>
    </w:p>
    <w:p>
      <w:pPr>
        <w:ind w:left="0" w:right="0" w:firstLine="560"/>
        <w:spacing w:before="450" w:after="450" w:line="312" w:lineRule="auto"/>
      </w:pPr>
      <w:r>
        <w:rPr>
          <w:rFonts w:ascii="黑体" w:hAnsi="黑体" w:eastAsia="黑体" w:cs="黑体"/>
          <w:color w:val="000000"/>
          <w:sz w:val="36"/>
          <w:szCs w:val="36"/>
          <w:b w:val="1"/>
          <w:bCs w:val="1"/>
        </w:rPr>
        <w:t xml:space="preserve">第11篇: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近年来，新疆富蕴县坚持基层党建与民族团结协同发展，积极引导各族群众不断增强“共同团结进步、共同繁荣发展”的思想观念，开创民族团结工作新局面。</w:t>
      </w:r>
    </w:p>
    <w:p>
      <w:pPr>
        <w:ind w:left="0" w:right="0" w:firstLine="560"/>
        <w:spacing w:before="450" w:after="450" w:line="312" w:lineRule="auto"/>
      </w:pPr>
      <w:r>
        <w:rPr>
          <w:rFonts w:ascii="宋体" w:hAnsi="宋体" w:eastAsia="宋体" w:cs="宋体"/>
          <w:color w:val="000"/>
          <w:sz w:val="28"/>
          <w:szCs w:val="28"/>
        </w:rPr>
        <w:t xml:space="preserve">　　强意识重示范，树牢“风向标”。将铸牢中华民族共同体意识教育列为各部门（单位）、乡（镇）、工作队、村“两委”教育培训的必修课，围绕学习贯彻习近平总书记关于民族工作重要论述和党的民族理论政策、新疆“四史”及民族团结相关政策法规等内容，采取举办读书班、集中讲座、专题研讨等形式，开展“铸牢中华民族共同体意识”专题培训85期，教育引导各族领导干部积极维护民族团结。结合“访惠聚”七项重点任务，组织工作队挖掘258个本村群众身边的民族团结小故事，建立113支“民族团结我来说”宣讲小分队，依托村级党群服务中心、新时代文明实践站、百姓大舞台等文化阵地，以小板凳、小段子、小专题、小讲坛、小故事“五小”宣教法为载体，用群众熟悉、乐于接受的“土”语言开展宣传教育138场次，引导各族群众讲民族团结的情、说民族团结的话、做民族团结的事。</w:t>
      </w:r>
    </w:p>
    <w:p>
      <w:pPr>
        <w:ind w:left="0" w:right="0" w:firstLine="560"/>
        <w:spacing w:before="450" w:after="450" w:line="312" w:lineRule="auto"/>
      </w:pPr>
      <w:r>
        <w:rPr>
          <w:rFonts w:ascii="宋体" w:hAnsi="宋体" w:eastAsia="宋体" w:cs="宋体"/>
          <w:color w:val="000"/>
          <w:sz w:val="28"/>
          <w:szCs w:val="28"/>
        </w:rPr>
        <w:t xml:space="preserve">　　抓文化促融合，绘制“同心圆”。充分利用纳吾热孜节、古尔邦节等少数民族节日契机，挖掘哈萨克族文化资源，通过举办赛马会、民族风情旅游节、阿肯弹唱会、民族刺绣推介会等少数民族文化活动，并发挥县融媒体中心主流媒体作用，把镜头对准少数民族群众，加大对外宣传、推荐和展示少数民族文化的力度。依托“党建+旅游”发展定位，以哈萨克族特色餐饮为重点，积极发展民族特色的乡村旅游，开发民族舞蹈、酒水、奶制品、民族手工艺品加工等产业，打造“丝路姑娘”奶制品合作社、“喀山牧歌”肉制品加工厂等特色品牌，辐射带动720余名种养殖大户、致富带头人、能工巧匠领办创办黑加仑种植、特色杂粮种植、肉奶制品加工、民族手工艺品制作等12类专业合作社，带动村庄产业与少数民族文化融合发展。</w:t>
      </w:r>
    </w:p>
    <w:p>
      <w:pPr>
        <w:ind w:left="0" w:right="0" w:firstLine="560"/>
        <w:spacing w:before="450" w:after="450" w:line="312" w:lineRule="auto"/>
      </w:pPr>
      <w:r>
        <w:rPr>
          <w:rFonts w:ascii="宋体" w:hAnsi="宋体" w:eastAsia="宋体" w:cs="宋体"/>
          <w:color w:val="000"/>
          <w:sz w:val="28"/>
          <w:szCs w:val="28"/>
        </w:rPr>
        <w:t xml:space="preserve">　　访民情惠民生，架起“连心桥”。结合党史学习教育“我为群众办实事”实践活动，通过项目申请、技术指导、教育培训、信息咨询等措施，帮助创办乔山劳务服务公司、萨尔托海村“两园”、克孜勒加尔村万亩葵花产业等“造血”型项目，发展壮大集体经济，提高农牧民群众收入。组织入党积极分子、致富能手、巾帼力量等285名志愿者，成立爱心救助、科普宣传、法律援助等10类“民族团结我先行”志愿服务队，按照每人结对帮扶2-3户少数民族困难群众，逐户上门了解群众的生产、生活状况，通过分类整理，建立民情台账，以开展办一件实事、开展一次调研、进行一次走访慰问、组织一次志愿服务“四个一”活动为载体，积极为少数民族流动人口、弱势群体提供“零距离”亲情化、个性化服务，帮助确立发展庭院经济、民族刺绣等568条增收措施，真正使民族团结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第12篇: 20_学习民族工作会议精神研讨发言材料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2025-04-05T01:36:42+08:00</dcterms:created>
  <dcterms:modified xsi:type="dcterms:W3CDTF">2025-04-05T01:36:42+08:00</dcterms:modified>
</cp:coreProperties>
</file>

<file path=docProps/custom.xml><?xml version="1.0" encoding="utf-8"?>
<Properties xmlns="http://schemas.openxmlformats.org/officeDocument/2006/custom-properties" xmlns:vt="http://schemas.openxmlformats.org/officeDocument/2006/docPropsVTypes"/>
</file>