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肃清流毒个人发言材料集合13篇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以下是为大家整理的关于肃清流毒个人发言材料的文章13篇 ,欢迎品鉴！肃清流毒个人发言材料篇1　　按照县委组织部、县纪委《关于召开坚决全面彻底肃清系统...</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以下是为大家整理的关于肃清流毒个人发言材料的文章13篇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大理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肃清流毒个人发言材料篇2</w:t>
      </w:r>
    </w:p>
    <w:p>
      <w:pPr>
        <w:ind w:left="0" w:right="0" w:firstLine="560"/>
        <w:spacing w:before="450" w:after="450" w:line="312" w:lineRule="auto"/>
      </w:pPr>
      <w:r>
        <w:rPr>
          <w:rFonts w:ascii="宋体" w:hAnsi="宋体" w:eastAsia="宋体" w:cs="宋体"/>
          <w:color w:val="000"/>
          <w:sz w:val="28"/>
          <w:szCs w:val="28"/>
        </w:rPr>
        <w:t xml:space="preserve">　　按照市委组织部关于开好20_年度民主生活会的通知要求以及局党组的安排部署，几天来，我围绕会议主题，对照“思想政治、精神状态、工作作风、为民情怀”四个方面，紧密联系个人思想和工作实际，坚持深入学习提升思想站位、开展谈心纠正思想偏差、深刻剖析触及思想灵魂。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一、始终加强思想政治建设，但坚定看齐追随还有差距。</w:t>
      </w:r>
    </w:p>
    <w:p>
      <w:pPr>
        <w:ind w:left="0" w:right="0" w:firstLine="560"/>
        <w:spacing w:before="450" w:after="450" w:line="312" w:lineRule="auto"/>
      </w:pPr>
      <w:r>
        <w:rPr>
          <w:rFonts w:ascii="宋体" w:hAnsi="宋体" w:eastAsia="宋体" w:cs="宋体"/>
          <w:color w:val="000"/>
          <w:sz w:val="28"/>
          <w:szCs w:val="28"/>
        </w:rPr>
        <w:t xml:space="preserve">　　自己从一名普通青年，成长为党员干部，每一步都离不开组织的关心关怀和培养。我对党始终怀有感恩之心，主动经常向党中央和习总书记看齐，坚定政治立场，始终同党保持一个声音，一个步调。但认真反思对照，还有一些差距和不足。一是真学深悟的理解力还不够。学习贯彻习总书记系列重要讲话，特别是新时代中国特色社会主义思想和党的十九大精神，有时被动应付，把学习当任务，集中学习多、个人自学少，主动加强理论武装的紧迫感不强;有时浅尝辄止，学的多悟的少，读的多转化少，囫囵吞枣不求甚解，没有把学习成果转化为世界观方法论;有时缘木求鱼，机械地学、生硬地学，生搬硬套，用理论问题指导实践不够。二是转变观念的贯彻力还有差距。善作为的担当不够。在工作中由于精力不集中，精神不振奋出现过被动等待、消极畏难的思想障碍，有时面对一项需要决策的工作，总是一味地等环境变化、等政策放宽、等红头文件、等别人经验、等机遇降临等再有所动作，却不是主动的争取、主动的深入、主动的参与，最后，等待也只是成了延误时机、坐失良机的伏笔。强化政治意识，提高政治能力，既看政治觉悟、政治素养，也要看贯彻力、执行力。在这方面，自己还没有总书记讲话思想灌注到头脑、落实到行动，内心还存在习以为常、不以为然、心照不宣、见怪不怪的陈旧观念。在积极融入机构改革。</w:t>
      </w:r>
    </w:p>
    <w:p>
      <w:pPr>
        <w:ind w:left="0" w:right="0" w:firstLine="560"/>
        <w:spacing w:before="450" w:after="450" w:line="312" w:lineRule="auto"/>
      </w:pPr>
      <w:r>
        <w:rPr>
          <w:rFonts w:ascii="宋体" w:hAnsi="宋体" w:eastAsia="宋体" w:cs="宋体"/>
          <w:color w:val="000"/>
          <w:sz w:val="28"/>
          <w:szCs w:val="28"/>
        </w:rPr>
        <w:t xml:space="preserve">　　(一)在政治合格方面。一是政治敏锐性不强。作为乡长，自己发挥政治方向引领作用不充分，对“四大考验”“四大危险”的认识还不够深入，对党员、干部队伍思想政治建设重视不够;在坚定道路自信、理论自信、制度自信，弘扬社会主义核心价值观等方面措施不力。二是缺乏大局意识。贯彻市委发展战略方面还存在只立足本镇实际思考问题。比如，认为孔明乡是小镇乡，村少人少项目少，没有达到上级部门的支持，存在怨言。出现这类问题的原因在于自己党性意识不强，认为作为乡长的主要任务是抓发展，没有站在一定的高度思考问题。</w:t>
      </w:r>
    </w:p>
    <w:p>
      <w:pPr>
        <w:ind w:left="0" w:right="0" w:firstLine="560"/>
        <w:spacing w:before="450" w:after="450" w:line="312" w:lineRule="auto"/>
      </w:pPr>
      <w:r>
        <w:rPr>
          <w:rFonts w:ascii="宋体" w:hAnsi="宋体" w:eastAsia="宋体" w:cs="宋体"/>
          <w:color w:val="000"/>
          <w:sz w:val="28"/>
          <w:szCs w:val="28"/>
        </w:rPr>
        <w:t xml:space="preserve">　　(二)在执行纪律合格方面。一是对党风廉政建设的认识不足。思想认识上存在误区，认为我是乡长，党风廉政建设是党委主抓，纪委具体负责，所以平时过问较少，对干部廉政教育疏远管理。二是自律意识弱化。在执行廉政纪律方面，没有扎实对照党员干部廉政建设纪律和要求严格要求自己，认为那些都不涉及自己。同时，对少数同志的类似情况不闻不问，“失之于宽、失之于严”。比如，针对干部请假的情况，我一般都是不问原因，见假条就批，导致了个别干部特别爱请假，其他干部意见较大。出现这类问题的原因在于我对党风廉政建设履职不力，没有站在党的生死存亡的高度来认识此项工作的重要性，存在自我管理、自我约束上的差距，存在“好人”思想，对干部的监督要求不力。</w:t>
      </w:r>
    </w:p>
    <w:p>
      <w:pPr>
        <w:ind w:left="0" w:right="0" w:firstLine="560"/>
        <w:spacing w:before="450" w:after="450" w:line="312" w:lineRule="auto"/>
      </w:pPr>
      <w:r>
        <w:rPr>
          <w:rFonts w:ascii="宋体" w:hAnsi="宋体" w:eastAsia="宋体" w:cs="宋体"/>
          <w:color w:val="000"/>
          <w:sz w:val="28"/>
          <w:szCs w:val="28"/>
        </w:rPr>
        <w:t xml:space="preserve">　　(三)在品德合格方面。工作不实，不接地气。主动走出单位，深入基层、深入一线调研较少。了解群众期盼、掌握群众需求方面做得不深入不扎实，对人民群众缺乏满腔热忱，与人民群众的关系有所疏远，感情逐渐淡漠。</w:t>
      </w:r>
    </w:p>
    <w:p>
      <w:pPr>
        <w:ind w:left="0" w:right="0" w:firstLine="560"/>
        <w:spacing w:before="450" w:after="450" w:line="312" w:lineRule="auto"/>
      </w:pPr>
      <w:r>
        <w:rPr>
          <w:rFonts w:ascii="宋体" w:hAnsi="宋体" w:eastAsia="宋体" w:cs="宋体"/>
          <w:color w:val="000"/>
          <w:sz w:val="28"/>
          <w:szCs w:val="28"/>
        </w:rPr>
        <w:t xml:space="preserve">　　(四)在发挥作用合格方面。安于现状，缺乏创新。在对上级部门安排的工作中，执行的多，思考的少，没有充分结合我乡的实际来重新制定切实可行的工作方案。</w:t>
      </w:r>
    </w:p>
    <w:p>
      <w:pPr>
        <w:ind w:left="0" w:right="0" w:firstLine="560"/>
        <w:spacing w:before="450" w:after="450" w:line="312" w:lineRule="auto"/>
      </w:pPr>
      <w:r>
        <w:rPr>
          <w:rFonts w:ascii="宋体" w:hAnsi="宋体" w:eastAsia="宋体" w:cs="宋体"/>
          <w:color w:val="000"/>
          <w:sz w:val="28"/>
          <w:szCs w:val="28"/>
        </w:rPr>
        <w:t xml:space="preserve">　　(五)对照中央《准则》《条例》、省委《决定》和成都市委《实施意见》方面。一是思想上放松警惕。面子思想重，生活水平的提高导致自我要求的标准有所放松。二是执行民主程序不严。在平常工作中，对一些本该由分管领导主导解决的问题插手过问太多，导致下属放不开手脚，不能充分发挥其工作的主动性和创造性。比如，在机关后勤管理上过问太细，致使党政办工作人员产生了依耐性，不主动作为，凡是要安排了再做。出现这类问题的原因在于工作凭自己主观判断的多，没有很好的坚持民主集中制的原则，没有严格按照组织原则办事。三是勤俭节约意识淡化。随着生活水平的提高，认为吃的好一点，用的好一点的小事。放松了自我约束和应有的警惕。比如，在办公用品的购置上，只要没有就买，坏了就换或是重复购买。认为只要用于工作了就没事的错误认识，办公耗材较为严重，后勤管理较为松散或偶尔存在公务接待超标现象。出现这类问题的原因在于自己存在“小事无伤大雅”的思想，对人对己要求不严，执行有关规定搞变通。四是作风漂浮。自己主管和分管的有些工作停留在掌握基本情况，不主动想办法解决，流于形式，浮在表面，工作重形式、轻实效，形式大于内容，存在尽快出成绩、出经验、出形象的浮躁情绪。比如，在今年的公共服务满意度测评中，我乡排名靠后，作为乡长，我没有深究存在问题的原因，只是放手给分管领导具体安排，提出要求，“重结果、轻过程”。出现这类问题的原因在于思想上存在着畏难情绪和应付以求过关的想法，迎难而上的精神不够，影响了工作效果，没有时刻以高标准严格要求自己。五是学习自觉性不强。每月虽然能定期参加机关支部组织的“三会一课”活动，但是自学时间少、次数少。六是党建责任制意识不强。对基层党建工作不够重视，对党建工作的重要性、紧迫性认识不够，认为党建是党委书记主抓的工作，而自己是乡长，主抓发展，没有牢固树立党建工作和经济发展“一盘棋”的思想。需要向组织说明情况:一是家属子女从业情况。妻子是中国银行__支行职工，女儿现为美国亚利桑那州立大学学生，直系亲属中无人经商办企业。二是严格执行八项规定违规给自己或下属乱发钱财行为，没有收送红包。个人没有出入私人会所，也没有接受、持有会所会员卡。没有违规插手工程项目等情况，无违规使用干部现象。</w:t>
      </w:r>
    </w:p>
    <w:p>
      <w:pPr>
        <w:ind w:left="0" w:right="0" w:firstLine="560"/>
        <w:spacing w:before="450" w:after="450" w:line="312" w:lineRule="auto"/>
      </w:pPr>
      <w:r>
        <w:rPr>
          <w:rFonts w:ascii="宋体" w:hAnsi="宋体" w:eastAsia="宋体" w:cs="宋体"/>
          <w:color w:val="000"/>
          <w:sz w:val="28"/>
          <w:szCs w:val="28"/>
        </w:rPr>
        <w:t xml:space="preserve">&gt;　　二、问题产生的原因分析认真剖析自己存在的问题，我认为根源在以下几个方面。</w:t>
      </w:r>
    </w:p>
    <w:p>
      <w:pPr>
        <w:ind w:left="0" w:right="0" w:firstLine="560"/>
        <w:spacing w:before="450" w:after="450" w:line="312" w:lineRule="auto"/>
      </w:pPr>
      <w:r>
        <w:rPr>
          <w:rFonts w:ascii="宋体" w:hAnsi="宋体" w:eastAsia="宋体" w:cs="宋体"/>
          <w:color w:val="000"/>
          <w:sz w:val="28"/>
          <w:szCs w:val="28"/>
        </w:rPr>
        <w:t xml:space="preserve">　　(一)理想信念不坚定。对自己而言，总感到参加工作几十年了，年龄又在四十多岁了，工作过的单位不少，从部门到镇乡，经历过的多个岗位的锻炼，无论是纪检工作或是党务工作都比较熟悉，积累了一定的工作经验，认为一般的问题都能应对，主动学习少了，凭经验办事现象多了，锐意进取的积极性有所下降。考虑个人的荣辱进退多了，考虑群众利益和全局利益少了，致使工作有时不深入，满足于完成任务，满足于面上不出问题，创新意识淡化，忽视了工作的积极性、主动性、前瞻性和创造性。平时漠视政治理论学习和理想信念教育，把政治学习和理想信念教育等同于务虚，作为政府主要领导，上级有要求了才组织党员开展政治理论学习和宗旨意识教育，这是轻视政治理论学习和理想信念教育的表现。同时随着经济的发展和社会的多样化，自己的世界观、人生观、价值观受到不同程度的冲击，总认为也为革命辛苦工作了二、三十年，有一点想轻松轻松的念头，没有意识到自己所做的一切同革命先烈和英模相比差距非常大，随着年龄的增长，自己总会患得患失，革命斗志有所淡化，精神有所懈怠。平时主要注重成绩、注重表面，做虚假文章，这是形式主义在自己头脑中作怪;对基层群众了解少，对下属谈心少、关心少，这是官僚主义思想在自己头脑中作怪;对享乐主义和奢靡之风认为这是人的惯性，认为只要自己不贪污不行贿受贿就无关紧要。没有用理想信念标准去衡量，这是自己理想信念在头脑中有所弱化，位置摆得不正的表现。</w:t>
      </w:r>
    </w:p>
    <w:p>
      <w:pPr>
        <w:ind w:left="0" w:right="0" w:firstLine="560"/>
        <w:spacing w:before="450" w:after="450" w:line="312" w:lineRule="auto"/>
      </w:pPr>
      <w:r>
        <w:rPr>
          <w:rFonts w:ascii="宋体" w:hAnsi="宋体" w:eastAsia="宋体" w:cs="宋体"/>
          <w:color w:val="000"/>
          <w:sz w:val="28"/>
          <w:szCs w:val="28"/>
        </w:rPr>
        <w:t xml:space="preserve">　　(二)宗旨意识漠化。虽然我在镇乡工作了十几年，但是随着职务的升迁，内心逐渐产生了一些自满情绪，全心全意为人民服务的宗旨观念有所松动，“公仆”意识有所淡薄，不珍惜向群众学习的机会，对走基层，走进田间地头，走到群众中去，真心向群众交朋友、不深入。在群众向我咨询了解政策法律、法规及业务知识，我有时会以工作忙为借口，不愿意耐心解释和沟通。工作中对真心拜群众为师，虚心向群众学习，带着问题，问计于民，全面掌握社情民意方面不扎实、不深入，“为了谁，依靠谁，我是谁”的问题还没有从根本上解决好。在下村、组工作、督查工作时，只是就事论事，把事情办完就了事，不愿意和群众多呆在一起，和他们面对面交心不够，忘了自己也是一个农民的儿子。群众工作方法有时比较简单，在工作中有时上访群众多提几个问题，想多争一些利益，自己就不能心平气和的做好解释工作，心里不耐烦、态度生硬，认为群众思想觉悟低，不讲道理。</w:t>
      </w:r>
    </w:p>
    <w:p>
      <w:pPr>
        <w:ind w:left="0" w:right="0" w:firstLine="560"/>
        <w:spacing w:before="450" w:after="450" w:line="312" w:lineRule="auto"/>
      </w:pPr>
      <w:r>
        <w:rPr>
          <w:rFonts w:ascii="宋体" w:hAnsi="宋体" w:eastAsia="宋体" w:cs="宋体"/>
          <w:color w:val="000"/>
          <w:sz w:val="28"/>
          <w:szCs w:val="28"/>
        </w:rPr>
        <w:t xml:space="preserve">　　(三)党性修养减弱。作为党员领导干部，平时把自己按一般党员群众标准来衡量，降低了自己的标准和要求，模范带头作用发挥不够好。勤俭节约、艰苦奋斗的优良传统的思想观念逐渐淡薄，在工作、生活、精神上都存在享乐主义思想，认为工作了几十年，享受一下理所当然。平时以工作代替政治和党性锻炼，认为只要工作做好了，其他都无所谓，导致在思想作风方面存在对自己要求不严格，党性修养开始放松。工作中在面对困难时有畏难情绪，在问题面前退缩不前，在点滴成绩面前沾沾自喜，在本职工作面前安于现状、不思进取，开拓创新意识有待加强。有时工作取得了一点成绩，就产生骄傲自满情绪。</w:t>
      </w:r>
    </w:p>
    <w:p>
      <w:pPr>
        <w:ind w:left="0" w:right="0" w:firstLine="560"/>
        <w:spacing w:before="450" w:after="450" w:line="312" w:lineRule="auto"/>
      </w:pPr>
      <w:r>
        <w:rPr>
          <w:rFonts w:ascii="宋体" w:hAnsi="宋体" w:eastAsia="宋体" w:cs="宋体"/>
          <w:color w:val="000"/>
          <w:sz w:val="28"/>
          <w:szCs w:val="28"/>
        </w:rPr>
        <w:t xml:space="preserve">　　(四)纪律约束不紧。存在自由散漫思想主义，放松了对自己的严要求，对单位制定的各项规章制度有时执行不到位，上班存在迟到早退现象，上班有时上电脑看一些与工作业务无关的内容，下基层和干部群众谈心，了解情况少，有时还出去办私事，思想组织纪律比较松弛，思想根源上自律意识差。本人在追求崇高的道德修养上标准不高，重视不够，与习总书记提出的要求还有较大的差距。由于自己认为无所谓，自身的言和行，示范带动方面做的不够好，对机关内部思想、纪律、作风管理上存在“好人主义”和怕得罪人的思想，对一些不良现象缺乏足够重视，对身边的一些错误行为缺乏有力的批评和纠正。归根结底思想根源上是自己对品行修养的态度不端正，认识不够。</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强化学习，坚定信念。政治上的坚定来自于理论上的清醒，只有勤奋学习，才能有坚定的政治信念和判别是非的具体标准。一是要坚持每周用半天时间进行学习，用一到两个晚上进行自学，重点学习党的十八六中全会、省委十届九次、成都十二届八次、邛崃市十四次党代会精神，学习习总书记系列重要讲话精神，以及纪检条规知识，坚持写学习笔记，撰写心得体会文章6篇以上，要注重理论联系实际，特别是在运用理论解决人生观、价值观、世界观问题上下功夫，坚持重实际、说实话、务实事、求实效，不断增强事业心，提高工作标准，大力发扬脚踏实地、埋头苦干的工作作风。二是要按照《党章》《准则》《条例》要求，认真落实局党组“中心组学习”制度，开展好学习活动。三是要制定好全乡业务培训计划，坚持每周以例会培训学习一次，进一步提高全体干部履职能力和综合素质。</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做到严格遵守单位制定的各项规章制度，强化组织纪律性，上班不迟到，不早退，上班时间不做与工作无关的事情。用艰苦奋斗的精神来鼓励自己，鞭策自己，生活上不追求个人享受，工作上埋头苦干，作风上踏踏实实，把个人的追求融入党的事业之中。坚持把实现好、维护好、发展好最广大人民群众的根本利益作为工作的出发点和落脚点。在工作中要全面掌握人民群众的需求和困难，注意工作方法，做到心平气和、耐心细致，能帮助解决的，立马解决，违反原则和规定的要做好耐心细致的思想工作，坚决克服工作方法简单，要进一步转变作风，踏踏实实的做好服务工作，尽量做到让人民群众满意。</w:t>
      </w:r>
    </w:p>
    <w:p>
      <w:pPr>
        <w:ind w:left="0" w:right="0" w:firstLine="560"/>
        <w:spacing w:before="450" w:after="450" w:line="312" w:lineRule="auto"/>
      </w:pPr>
      <w:r>
        <w:rPr>
          <w:rFonts w:ascii="宋体" w:hAnsi="宋体" w:eastAsia="宋体" w:cs="宋体"/>
          <w:color w:val="000"/>
          <w:sz w:val="28"/>
          <w:szCs w:val="28"/>
        </w:rPr>
        <w:t xml:space="preserve">　　(三)提升党性修养，扎实推进工作。一是对标先进，做好表率。经常把焦裕禄、兰辉精神作为镜子，大力学习他们的精神，做“为民务实清廉”的好干部。牢固树立为党为人民无私奉献的思想，做到振奋精神，锐意进取，大胆创新工作思路，主动承担工作责任，吃苦在前，享受在后，一丝不苟的完成组织上交给的各项任务，积极主动的协助主要领导抓好自己分管的各项工作。二是脚踏实地的抓好工作落实。积极跟进工作进展，当好党委参谋助手，协助党委抓好全乡各项工作。重点抓好城乡环境综合治理和一般场镇改造等重点工作，巩固已取得的成绩，指导各村做好点位提档升级工作。严格实行综治工作领导责任制，做到职责明确，责任到人，制度落实，要认真受理群众来信来访，认真研究分析综治情况，开展矛盾纠纷排查，防止矛盾激化，极力把各类矛盾纠纷化解在基层和萌芽状态。实现“四无”，目标即:无刑事案件、无治安案件、无责任事故、无违法违纪人员。</w:t>
      </w:r>
    </w:p>
    <w:p>
      <w:pPr>
        <w:ind w:left="0" w:right="0" w:firstLine="560"/>
        <w:spacing w:before="450" w:after="450" w:line="312" w:lineRule="auto"/>
      </w:pPr>
      <w:r>
        <w:rPr>
          <w:rFonts w:ascii="宋体" w:hAnsi="宋体" w:eastAsia="宋体" w:cs="宋体"/>
          <w:color w:val="000"/>
          <w:sz w:val="28"/>
          <w:szCs w:val="28"/>
        </w:rPr>
        <w:t xml:space="preserve">　　(四)提高自律意识，保持共产党员本色。筑牢防腐界线，我要带着坚持经常学习《党章》《准则》《条例》，严格要求自己，不该吃的坚决不吃，不该要的坚决不要，即要管好自己，也要管好下属和亲属，真正做一名为民务实清廉的人民的公务员。一是要牢固树立全心全意为人民服务的思想，时刻牢记自己是一个共产党员，从思想上筑起抵御腐朽思想侵蚀的坚固防线，做到不该拿的坚决不拿，不该吃的坚决不吃，明明白白做人，清清白白做事，做廉洁守纪的排头兵。二是要带头遵守八项规定，树立节约光荣、浪费可耻的思想观念，能节省的决不浪费。三是在公务活动和个人生活中，不与人比富贵、比阔气、比奢华，精打细算、艰苦朴素、勤俭办事，坚决杜绝奢靡之风。谢谢!</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肃清流毒个人发言材料篇3</w:t>
      </w:r>
    </w:p>
    <w:p>
      <w:pPr>
        <w:ind w:left="0" w:right="0" w:firstLine="560"/>
        <w:spacing w:before="450" w:after="450" w:line="312" w:lineRule="auto"/>
      </w:pPr>
      <w:r>
        <w:rPr>
          <w:rFonts w:ascii="宋体" w:hAnsi="宋体" w:eastAsia="宋体" w:cs="宋体"/>
          <w:color w:val="000"/>
          <w:sz w:val="28"/>
          <w:szCs w:val="28"/>
        </w:rPr>
        <w:t xml:space="preserve">　　王三运流毒和影响在各个层面、各个领域不同程度存在，对xx市的影响广泛，而且深层次。我们一定要带头牢固树立“四个意识”，带头坚决维护以习近平同志为核心的党中央权威和集中统一领导，时时处处讲政治、讲大局，从严规范党内政治生活，不断提高政治站位，时刻站稳政治立场，自觉做政治上的明白人；带头从严律己，牢固树立党章党规党纪意识，从严执行中央“八项规定”，坚决做到不逾越红线、不触碰底线，带头做听党的话、规规矩矩的老实人；始终把坚持以人民为中心的理念贯穿到工作各个方面，始终把人民摆在心中最高位置，把解决群众困难问题作为为官从政的第一要务，全心全意服务群众，带头做好人民的公仆。</w:t>
      </w:r>
    </w:p>
    <w:p>
      <w:pPr>
        <w:ind w:left="0" w:right="0" w:firstLine="560"/>
        <w:spacing w:before="450" w:after="450" w:line="312" w:lineRule="auto"/>
      </w:pPr>
      <w:r>
        <w:rPr>
          <w:rFonts w:ascii="宋体" w:hAnsi="宋体" w:eastAsia="宋体" w:cs="宋体"/>
          <w:color w:val="000"/>
          <w:sz w:val="28"/>
          <w:szCs w:val="28"/>
        </w:rPr>
        <w:t xml:space="preserve">　　要在对照检查的基础上下功夫深入研究思考，坚决把问题查全查细查深，罗列清单，实化整改措施，逐一列出整改台账，明确整改时限，立即着手进行整改落实。要有时刻排查、肃清王三运流毒和影响的思想自觉、行动自觉，时时事事对标反思问题，自觉廓清思想认识上的迷雾，确保做到对党忠诚老实，对群众全心全意；要认真履行从严管党治党主体责任，认真履行好“三级书记”抓党建责任，进一步规范党内政治生活，认真开展批评和自我批评，带头自觉接受党内监督；要从严履行“一岗双责”，及时认真开展谈心谈话，持续强化干部日常教育监督管理，抓紧抓实理论武装和思想改造，着力提升广大党员干部党性修养；要始终把纪律规矩挺在前面，把握运用好监督执纪“四种形态”，旗帜鲜明坚决惩治各类违纪违规问题，强力推动从严管党治党向基层延伸；要充分发挥党建引领作用，认真做好当前各项工作，推动经济社会各项事业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肃清流毒个人发言材料篇4</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肃清流毒个人发言材料篇5</w:t>
      </w:r>
    </w:p>
    <w:p>
      <w:pPr>
        <w:ind w:left="0" w:right="0" w:firstLine="560"/>
        <w:spacing w:before="450" w:after="450" w:line="312" w:lineRule="auto"/>
      </w:pPr>
      <w:r>
        <w:rPr>
          <w:rFonts w:ascii="宋体" w:hAnsi="宋体" w:eastAsia="宋体" w:cs="宋体"/>
          <w:color w:val="000"/>
          <w:sz w:val="28"/>
          <w:szCs w:val="28"/>
        </w:rPr>
        <w:t xml:space="preserve">　　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&gt;一、坚决拥护党中央对x严重违纪案的处理，坚决肃清xx流毒和影响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&gt;二、自身存在的问题</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　　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　　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　　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&gt;三、存在问题原因分析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肃清流毒个人发言材料篇6</w:t>
      </w:r>
    </w:p>
    <w:p>
      <w:pPr>
        <w:ind w:left="0" w:right="0" w:firstLine="560"/>
        <w:spacing w:before="450" w:after="450" w:line="312" w:lineRule="auto"/>
      </w:pPr>
      <w:r>
        <w:rPr>
          <w:rFonts w:ascii="宋体" w:hAnsi="宋体" w:eastAsia="宋体" w:cs="宋体"/>
          <w:color w:val="000"/>
          <w:sz w:val="28"/>
          <w:szCs w:val="28"/>
        </w:rPr>
        <w:t xml:space="preserve">按照部办要求，我学习了《忏悔录》汇编，忏悔录汇编中，一个个案例中的当事人，不乏前期为党为国家为事业殚精竭虑的人，他们在党和国家的培养下，在身居要为、手握实权后，本是大有一番作为的好时候，却一步步走向了腐败堕落,不仅愧对祖国的培养，更给祖国社会造成了损失和恶劣影响。以案说纪，以案明法，给人以强烈的思想震憾，同时具有很强的警示教育意义。违纪违法者用政治生命写成的警示教材，成为警醒党员干部，特别是领导干部守护政治生命的前车之鉴，敲响防微杜渐、敬畏法纪、敬畏人民的长鸣之钟。经过反思，联系我的实际工作、思想，心中体会颇多，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&gt;一、加强学习，坚定理想信念</w:t>
      </w:r>
    </w:p>
    <w:p>
      <w:pPr>
        <w:ind w:left="0" w:right="0" w:firstLine="560"/>
        <w:spacing w:before="450" w:after="450" w:line="312" w:lineRule="auto"/>
      </w:pPr>
      <w:r>
        <w:rPr>
          <w:rFonts w:ascii="宋体" w:hAnsi="宋体" w:eastAsia="宋体" w:cs="宋体"/>
          <w:color w:val="000"/>
          <w:sz w:val="28"/>
          <w:szCs w:val="28"/>
        </w:rPr>
        <w:t xml:space="preserve">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&gt;二、以此为鉴，提高防腐能力</w:t>
      </w:r>
    </w:p>
    <w:p>
      <w:pPr>
        <w:ind w:left="0" w:right="0" w:firstLine="560"/>
        <w:spacing w:before="450" w:after="450" w:line="312" w:lineRule="auto"/>
      </w:pPr>
      <w:r>
        <w:rPr>
          <w:rFonts w:ascii="宋体" w:hAnsi="宋体" w:eastAsia="宋体" w:cs="宋体"/>
          <w:color w:val="000"/>
          <w:sz w:val="28"/>
          <w:szCs w:val="28"/>
        </w:rPr>
        <w:t xml:space="preserve">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&gt;三、远离红线，永葆党员本色</w:t>
      </w:r>
    </w:p>
    <w:p>
      <w:pPr>
        <w:ind w:left="0" w:right="0" w:firstLine="560"/>
        <w:spacing w:before="450" w:after="450" w:line="312" w:lineRule="auto"/>
      </w:pPr>
      <w:r>
        <w:rPr>
          <w:rFonts w:ascii="宋体" w:hAnsi="宋体" w:eastAsia="宋体" w:cs="宋体"/>
          <w:color w:val="000"/>
          <w:sz w:val="28"/>
          <w:szCs w:val="28"/>
        </w:rPr>
        <w:t xml:space="preserve">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肃清流毒个人发言材料篇7</w:t>
      </w:r>
    </w:p>
    <w:p>
      <w:pPr>
        <w:ind w:left="0" w:right="0" w:firstLine="560"/>
        <w:spacing w:before="450" w:after="450" w:line="312" w:lineRule="auto"/>
      </w:pPr>
      <w:r>
        <w:rPr>
          <w:rFonts w:ascii="宋体" w:hAnsi="宋体" w:eastAsia="宋体" w:cs="宋体"/>
          <w:color w:val="000"/>
          <w:sz w:val="28"/>
          <w:szCs w:val="28"/>
        </w:rPr>
        <w:t xml:space="preserve">按照部办要求，我学习了《忏悔录》汇编，忏悔录汇编中，一个个案例中的当事人，不乏前期为党为国家为事业殚精竭虑的人，他们在党和国家的培养下，在身居要为、手握实权后，本是大有一番作为的好时候，却一步步走向了腐败堕落,不仅愧对祖国的培养，更给祖国社会造成了损失和恶劣影响。以案说纪，以案明法，给人以强烈的思想震憾，同时具有很强的警示教育意义。违纪违法者用政治生命写成的警示教材，成为警醒党员干部，特别是领导干部守护政治生命的前车之鉴，敲响防微杜渐、敬畏法纪、敬畏人民的长鸣之钟。经过反思，联系我的实际工作、思想，心中体会颇多，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&gt;一、加强学习，坚定理想信念</w:t>
      </w:r>
    </w:p>
    <w:p>
      <w:pPr>
        <w:ind w:left="0" w:right="0" w:firstLine="560"/>
        <w:spacing w:before="450" w:after="450" w:line="312" w:lineRule="auto"/>
      </w:pPr>
      <w:r>
        <w:rPr>
          <w:rFonts w:ascii="宋体" w:hAnsi="宋体" w:eastAsia="宋体" w:cs="宋体"/>
          <w:color w:val="000"/>
          <w:sz w:val="28"/>
          <w:szCs w:val="28"/>
        </w:rPr>
        <w:t xml:space="preserve">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&gt;二、以此为鉴，提高防腐能力</w:t>
      </w:r>
    </w:p>
    <w:p>
      <w:pPr>
        <w:ind w:left="0" w:right="0" w:firstLine="560"/>
        <w:spacing w:before="450" w:after="450" w:line="312" w:lineRule="auto"/>
      </w:pPr>
      <w:r>
        <w:rPr>
          <w:rFonts w:ascii="宋体" w:hAnsi="宋体" w:eastAsia="宋体" w:cs="宋体"/>
          <w:color w:val="000"/>
          <w:sz w:val="28"/>
          <w:szCs w:val="28"/>
        </w:rPr>
        <w:t xml:space="preserve">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&gt;三、远离红线，永葆党员本色</w:t>
      </w:r>
    </w:p>
    <w:p>
      <w:pPr>
        <w:ind w:left="0" w:right="0" w:firstLine="560"/>
        <w:spacing w:before="450" w:after="450" w:line="312" w:lineRule="auto"/>
      </w:pPr>
      <w:r>
        <w:rPr>
          <w:rFonts w:ascii="宋体" w:hAnsi="宋体" w:eastAsia="宋体" w:cs="宋体"/>
          <w:color w:val="000"/>
          <w:sz w:val="28"/>
          <w:szCs w:val="28"/>
        </w:rPr>
        <w:t xml:space="preserve">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肃清流毒个人发言材料篇8</w:t>
      </w:r>
    </w:p>
    <w:p>
      <w:pPr>
        <w:ind w:left="0" w:right="0" w:firstLine="560"/>
        <w:spacing w:before="450" w:after="450" w:line="312" w:lineRule="auto"/>
      </w:pPr>
      <w:r>
        <w:rPr>
          <w:rFonts w:ascii="宋体" w:hAnsi="宋体" w:eastAsia="宋体" w:cs="宋体"/>
          <w:color w:val="000"/>
          <w:sz w:val="28"/>
          <w:szCs w:val="28"/>
        </w:rPr>
        <w:t xml:space="preserve">　　按照市委关于本次专题民主生活会的统一部署和具体要求，根据新党章和《关于新形势下党内政治生活的若干准则》、《中国共产党党内监督条例》和《中共中央政治局关于加强和维护党中央集中统一领导的若干规定》等党内法规，本人通过谈心谈话、召开专题会议等方式，认真听取并征求各方意见建议，对照坚决全面彻底肃清李嘉、万庆良流毒影响的六个方面，仔细查摆问题，深刻剖析原因，坚决从思想上深层祛毒、政治上划清界限、作风上挖根除弊，彻底肃清李嘉、万庆良流毒影响。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一是政治敏感性不够强。对新时期社会舆论上特别是新媒体妄加评议的行为，特别是对一些妄议中央大政方针、散布破坏党内团结的政治谣言，对党内一些当面不说、背后乱说，会上不讲、会后乱讲等无组织无纪律的自由主义行为，对一些干部热衷打听、议论小道消息的行为，批评不力、教育不力、制止不力、问责不力，思想政治工作针对性不强、措施不够深入，在思想上行动上存在好人主义行为，缺乏较真的勇气和思辨态度。二是贯彻上级部署存在实用主义现象。对上级提出的、对难度大的一些工作部署，存在本位主义思想，过多强调客观困难，未能结合实际创造条件加以落实了，贯彻过程中有时搞变通、打折扣，甚至推诿执行等问题攻坚克难意识不强。三是执行政治纪律和政治规矩失之于宽、失之于软。苦口婆心要求的多、批评的多，动真格监督问责力度的少，对个别党员干部不作为、慢作为、不担当等问题，多“雷声大雨点小”“板子高高举起轻轻放下”。四是制度执行时紧时松。规范“三会一课”制度落实了采取的措施不够实，党内组织生活随意化、平淡化、娱乐化、庸俗化现象还有存在，个别党员大会、支部委员会和党小组会议记录内容空泛，部分村（社区）党支部以集中学习、开会传达代替讲党课。更有甚者，个别党委不仅“三会一课”制度执行不到位，会议记录都是网上照抄。作为区委书记，抓从严治党履行主体责任还抓得不够实。</w:t>
      </w:r>
    </w:p>
    <w:p>
      <w:pPr>
        <w:ind w:left="0" w:right="0" w:firstLine="560"/>
        <w:spacing w:before="450" w:after="450" w:line="312" w:lineRule="auto"/>
      </w:pPr>
      <w:r>
        <w:rPr>
          <w:rFonts w:ascii="宋体" w:hAnsi="宋体" w:eastAsia="宋体" w:cs="宋体"/>
          <w:color w:val="000"/>
          <w:sz w:val="28"/>
          <w:szCs w:val="28"/>
        </w:rPr>
        <w:t xml:space="preserve">　　（二）是否存在李嘉、万庆良流毒影响方面。一是存在模糊认识。开始时认为这是XX“打虎”的反腐行为，肃清李嘉、万庆良流毒影响跟基层工作关系不大。认为只要态度坚决、旗帜鲜明，就能坚决全面彻底肃清流毒。但对李嘉、万庆良流毒是什么、产生的危害在哪里、根源是什么没有深层次的剖析，没有真正把自己摆进去、思想摆进去、工作摆进去。二是存在整改不彻底问题。按照省、市坚决全面彻底肃清李嘉、万庆良流毒影响安排，尽管对一些存在的问题已经逐步整改完成，但通过全区巡查发现，我区仍然存在个别部门班子成员关系不融洽、工作不沟通、制度不执行等问题，对涉及重大项目的开支不商不议，一个人一支笔开列。三是存在“上面热下面冷”现象。传导压力、严实责任不足，造成一定程度上肃清工作往基层深入不够，个别单位还没能准确把握省委、市委肃清流毒的坚定决心，对有关工作的落实了还存在等一等看一看，工作的主动性需要进一步加强。</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己”思想，对全面彻底肃清李嘉、万庆良流毒影响认识有偏差、反思不深刻、警示不到位方面。一是有“事不关己”思想。对李嘉、万庆良流毒影响，开始对中央、省委通报内容不知情，对李嘉、万庆良违法犯罪事实不清楚，平时偶尔会听到他人的一些议论，有的干部没有认清其“两面人”本质认识不够清楚，自己觉得只要不牵涉本人就觉得无所谓，存在“事不关己”思想。二是有“好人主义”倾向。自己一定程度上存在“好人主义”，对一些重点工作推进不力的干部，认为基层干部工作不容易，压力大问责少，很多时候只是在各种会议上批评多，但真正到事到人问责时又开始心软，在思想上也存在顾虑，怕批评多了问责多了，有人写信诬告。三是有警示不到位情形。对省委、市委全面彻底肃清李嘉、万庆良流毒影响的文件会议精神，区委都及时迅速学习传达贯彻。但从实际效果看，一些部门单位存在以会议落实了会议、以文件落实了文件现象，重视不够，警示不足，满足规定动作，形式方法单一，营造氛围力度欠缺。</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本人不存在圈子文化、码头文化，搞小团伙、小山头、小圈子，拉帮结派，搞任人唯亲、以人划线现象。但从全区来看，仍然存在着一些问题。一是基层不良风气亟需整治。抓机制制度健全力度不够，个别农村党支部在存在搞团团伙伙，存在近亲繁殖现象，多年来未发展党员，“带病入党”“问题党员”时有发生。甚至个别党员干部为了征地、拆迁、分红利益，带头煽动小团伙上访闹事。二是教育引导亟需加强。个别干部仍然或多或少存在我是“五湖四海”干部等“小圈子”想法，对一些党员干部之间存在的老乡圈子、战友圈子、同学圈子及由此可能形成的特殊关系，没有严肃地、旗帜鲜明地进行批评和处置。三是干部培养使用力度亟需加大。研究解决目前区里存在着由于历史原因导致的干部断层问题办法不多、步子不大，需大力落实了人才政策，大力引进和培养使用年轻干部，推动全区干部思想大解放、作风大转变、效率大提升。</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本人不存在搞非组织活动和封建迷信活动，搞政商勾结，充当黑恶势力保护伞等方面问题，但某些问题仍亟待解决。一是政务环境吸引力仍待增强。仍然存在服务企业不到位的地方，特别是部分窗口服务人员和部门中层干部服务意识较差，首问责任和“企业只跑一次”未完全落实了，有时候甚至需要领导亲自过问或者托熟人的关系，才提高办事效率。二是基层黑恶势力及其保护伞仍待打击。在打击和深挖黑恶势力及其保护伞介入群体性事件、上访案件、征地拆迁抢种抢占等方面，工作需进一步做实了、做深、做细，进一步加大打击力度。</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一是形式主义方面，存在服务不深入等问题。忙于事务、会务，联系服务群众、服务企业不够，沉下身子针对薄弱环节作深入调研的少，到一线听取大家意见建议不够。比如一些市政道路的提升改造，协调、调度、疏导不够科学，造成工期过长，群众意见较大。中央“八项规定”出台以后，会议、文件有所减少，但会议多、文件多等“四风”新现象依然不同程度存在。二是官僚主义方面，存在“官”本位意识较浓等问题。有时会因为工作执行不到位对负责同志批评不留情面，表现的较为急躁，语气比较重，听起来不舒服，这其实是官僚主义的一种表现。更多的关注全区性重点工作、重点项目，对部门单位的其他项目亲自了解不多，亲自督促的少，造成这样那样的问题。比如，个别单位对一些项目推进不力，个别项目只见开支、不见成效。个别班子没有严格执行“三重一大”议事规则，存在“一言堂”现象。个别基层组织党建薄弱，重业务轻党建，没有及时补充党组织力量。三是享乐主义方面，存在欠缺攻坚克难勇气等问题。对一些难度较大的工作，还缺少逢山开路、遇河搭桥的劲头，农村集体留用地等一批历史遗留问题未得到彻底解决。开拓创新意识还需加强，习惯于老办法、老经验，一些深层次改革步伐需加快。对隐形、变异“四风”问题查处和防范力度有待加大，如一些党员干部将舌尖上的腐败变出新花样，刷上“保护色”、披上“隐身衣”，将公款吃喝从大宾馆、高档餐馆转移到农家乐、私人会所、隐蔽场所。四是奢靡之风方面，存在反对不正之风不够坚决等问题。对一些单位公款接待、公款出差经费，对一些局、委、办要求改善办公条件把关不严。对一些同志盲目追求物质享受没有引起足够重视，近年来一些党员干部出问题，说明了在教育干部和防范廉政风险方面的办法和手段还需进一步加强，廉政警钟要时常敲、廉洁自律这根弦不能松。</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　　一是理论学习不够全面。李嘉、万庆良之所以出现腐化堕落，与坚持学习，没有解决好世界观、人生观、价值观问题有很大关系。从自身来讲，往往由于忙于具体工作事务，放松了政治理论学习，很少有时间真正坐下来、静下心来深入研读党的政治理论书籍、深入思考党的政治建设问题和深入总结提炼一些符合实际的工作方法。从主观上讲，这其实是“十个指头弹钢琴”、统揽全局的能力不足，对政治理论学习的重要性认识有偏差，学习自觉性不够的表现。少了原原本本、原汁原味的学习钻研过程，就会导致对中国特色社会主义理论体系缺乏系统的把握，运用马克思主义的立场、观点、方法来分析解决问题、指导实践的能力也相应地会大打折扣。</w:t>
      </w:r>
    </w:p>
    <w:p>
      <w:pPr>
        <w:ind w:left="0" w:right="0" w:firstLine="560"/>
        <w:spacing w:before="450" w:after="450" w:line="312" w:lineRule="auto"/>
      </w:pPr>
      <w:r>
        <w:rPr>
          <w:rFonts w:ascii="宋体" w:hAnsi="宋体" w:eastAsia="宋体" w:cs="宋体"/>
          <w:color w:val="000"/>
          <w:sz w:val="28"/>
          <w:szCs w:val="28"/>
        </w:rPr>
        <w:t xml:space="preserve">　　二是党性锤炼不够过硬。李嘉、万庆良流毒根源在于信仰缺失，背弃了理想信念，丧失了党性原则。联系自身实际，由于政治理论武装根基不扎实，就会导致锤炼党性的剖析深度和重视力度不足够，改进提升政治能力的方法也不多。在工作中，不能时时刻刻对照党的政治建设要求及时校正自己的理想信念航向，及时反思个人的思想动向和行为规范，就会导致为人民服务的宗旨意识不够牢固，共产党人的精神脊梁不能完全挺起，也不能完全按照一名合格党员的标准切实解决好世界观、人生观、价值观三个“总开关”的问题。</w:t>
      </w:r>
    </w:p>
    <w:p>
      <w:pPr>
        <w:ind w:left="0" w:right="0" w:firstLine="560"/>
        <w:spacing w:before="450" w:after="450" w:line="312" w:lineRule="auto"/>
      </w:pPr>
      <w:r>
        <w:rPr>
          <w:rFonts w:ascii="宋体" w:hAnsi="宋体" w:eastAsia="宋体" w:cs="宋体"/>
          <w:color w:val="000"/>
          <w:sz w:val="28"/>
          <w:szCs w:val="28"/>
        </w:rPr>
        <w:t xml:space="preserve">　　三是工作作风不够扎实。坚决全面彻底肃清流毒影响，必须充分认识到权力来自于人民、权力服务于人民，对人民赋予的权力要有敬畏之心。反观自省，首先是以人民为中心的思想还不牢固，在具体工作中，对以实干作风来贯彻落实了好党的群众路线、不断满足人民日益增长的美好生活需要缺乏足够的思考，往往导致风风火火、雷厉风行干事业的劲头还不足，工作效率还需提高。其次是急于求成导致缺乏定力，导致对已制订的工作方案未能全面以钉钉子的精神抓好落实了，做到久久为功。归根结底，是缺乏战略定力和勇于担当精神的思想根源，还是在于没有强化实干担当的作风。</w:t>
      </w:r>
    </w:p>
    <w:p>
      <w:pPr>
        <w:ind w:left="0" w:right="0" w:firstLine="560"/>
        <w:spacing w:before="450" w:after="450" w:line="312" w:lineRule="auto"/>
      </w:pPr>
      <w:r>
        <w:rPr>
          <w:rFonts w:ascii="宋体" w:hAnsi="宋体" w:eastAsia="宋体" w:cs="宋体"/>
          <w:color w:val="000"/>
          <w:sz w:val="28"/>
          <w:szCs w:val="28"/>
        </w:rPr>
        <w:t xml:space="preserve">　　四是基层建设不够深入。党的基层组织战斗堡垒建设不强，容易导致李嘉、万庆良流毒影响，使得党员先锋模范作用难以发挥。在党的基层组织建设和决策部署贯彻落实了上，自己未能牢固树立党的一切工作到支部的鲜明导向。对组织生活方式创新、干部队伍整体素质提升等方面的要求不够严格，特别是推进全面从严治党向纵深发展、建设基层服务型党组织的工作力度还不够大，引导和督促基层党员自觉学习党章、维护党章、遵守党章的方法还不够多，强化政治纪律和组织纪律，带动廉洁纪律、群众纪律、工作纪律、生活纪律严起来方面的措施还不够硬。</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继续以最高的政治标准、最严格的政治要求、最严肃的政治态度，以李嘉、万庆良为反面教材，从中汲取教训，时刻自我警示。同时，加强对全区党员干部的警示教育，把坚决全面彻底肃清李嘉、万庆良流毒影响引向深入。</w:t>
      </w:r>
    </w:p>
    <w:p>
      <w:pPr>
        <w:ind w:left="0" w:right="0" w:firstLine="560"/>
        <w:spacing w:before="450" w:after="450" w:line="312" w:lineRule="auto"/>
      </w:pPr>
      <w:r>
        <w:rPr>
          <w:rFonts w:ascii="宋体" w:hAnsi="宋体" w:eastAsia="宋体" w:cs="宋体"/>
          <w:color w:val="000"/>
          <w:sz w:val="28"/>
          <w:szCs w:val="28"/>
        </w:rPr>
        <w:t xml:space="preserve">　　一是提高政治站位。坚持政治底线，严守党的政治纪律和政治规矩，自觉把党章党规作为必须遵守的行为准则和规范，严格落实了《关于新形势下党内政治生活的若干准则》和《中国共产党党内监督条例》等各项要求，自觉在政治立场、政治方向、政治原则、政治道路上同以习近平同志为核心的党中央保持高度一致。认真执行双重组织生活、民主集中制等制度，带头把自己的言行举止牢牢控制在纪律和规矩划定的范围内，带头把规矩立起来、标准树起来、纪律严起来。严守政治纪律和政治规矩，牢记“五个必须”，坚决反对“七个有之”，全面彻底肃清李嘉、万庆良等的流毒影响。对照查摆出的问题，建立整改台账，带头整改落实了。</w:t>
      </w:r>
    </w:p>
    <w:p>
      <w:pPr>
        <w:ind w:left="0" w:right="0" w:firstLine="560"/>
        <w:spacing w:before="450" w:after="450" w:line="312" w:lineRule="auto"/>
      </w:pPr>
      <w:r>
        <w:rPr>
          <w:rFonts w:ascii="宋体" w:hAnsi="宋体" w:eastAsia="宋体" w:cs="宋体"/>
          <w:color w:val="000"/>
          <w:sz w:val="28"/>
          <w:szCs w:val="28"/>
        </w:rPr>
        <w:t xml:space="preserve">　　二是坚定理想信念。加强对党的十九大精神和省、市部署要求的学习，深刻认识中国共产党人的初心和使命，把学习成效转化为锻造主观世界、提升政治能力的思想自觉。坚持在学懂弄通做实了上下功夫，每月安排一次中心组学习，每天坚持读书，把新《党章》《习近平谈治国理政》《党的十九大报告辅导读本》等列为必学书目，切实用新时代中国特色社会主义思想武装头脑，牢固树立“四个意识”、坚定“四个自信”，自觉忠诚核心、拥戴核心、维护核心、捍卫核心。弘扬”红船”精神，坚定理想信念，自觉做共产主义远x想和中国特色社会主义共同理想的坚定信仰者和忠实实践者。</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肃清流毒个人发言材料篇9</w:t>
      </w:r>
    </w:p>
    <w:p>
      <w:pPr>
        <w:ind w:left="0" w:right="0" w:firstLine="560"/>
        <w:spacing w:before="450" w:after="450" w:line="312" w:lineRule="auto"/>
      </w:pPr>
      <w:r>
        <w:rPr>
          <w:rFonts w:ascii="宋体" w:hAnsi="宋体" w:eastAsia="宋体" w:cs="宋体"/>
          <w:color w:val="000"/>
          <w:sz w:val="28"/>
          <w:szCs w:val="28"/>
        </w:rPr>
        <w:t xml:space="preserve">　　按照市委关于本次专题民主生活会的统一部署和具体要求，根据新党章和《关于新形势下党内政治生活的若干准则》、《中国共产党党内监督条例》和《中共中央政治局关于加强和维护党中央集中统一领导的若干规定》等党内法规，本人通过谈心谈话、召开专题会议等方式，认真听取并征求各方意见建议，对照坚决全面彻底肃清李嘉、万庆良流毒影响的六个方面，仔细查摆问题，深刻剖析原因，坚决从思想上深层祛毒、政治上划清界限、作风上挖根除弊，彻底肃清李嘉、万庆良流毒影响。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一是政治敏感性不够强。对新时期社会舆论上特别是新媒体妄加评议的行为，特别是对一些妄议中央大政方针、散布破坏党内团结的政治谣言，对党内一些当面不说、背后乱说，会上不讲、会后乱讲等无组织无纪律的自由主义行为，对一些干部热衷打听、议论小道消息的行为，批评不力、教育不力、制止不力、问责不力，思想政治工作针对性不强、措施不够深入，在思想上行动上存在好人主义行为，缺乏较真的勇气和思辨态度。二是贯彻上级部署存在实用主义现象。对上级提出的、对难度大的一些工作部署，存在本位主义思想，过多强调客观困难，未能结合实际创造条件加以落实，贯彻过程中有时搞变通、打折扣，甚至推诿执行等问题攻坚克难意识不强。三是执行政治纪律和政治规矩失之于宽、失之于软。苦口婆心要求的多、批评的多，动真格监督问责力度的少，对个别党员干部不作为、慢作为、不担当等问题，多“雷声大雨点小”“板子高高举起轻轻放下”。四是制度执行时紧时松。规范“三会一课”制度落实采取的措施不够实，党内组织生活随意化、平淡化、娱乐化、庸俗化现象还有存在，个别党员大会、支部委员会和党小组会议记录内容空泛，部分村(社区)党支部以集中学习、开会传达代替讲党课。更有甚者，个别党委不仅“三会一课”制度执行不到位，会议记录都是网上照抄。作为区委书记，抓从严治党履行主体责任还抓得不够实。</w:t>
      </w:r>
    </w:p>
    <w:p>
      <w:pPr>
        <w:ind w:left="0" w:right="0" w:firstLine="560"/>
        <w:spacing w:before="450" w:after="450" w:line="312" w:lineRule="auto"/>
      </w:pPr>
      <w:r>
        <w:rPr>
          <w:rFonts w:ascii="宋体" w:hAnsi="宋体" w:eastAsia="宋体" w:cs="宋体"/>
          <w:color w:val="000"/>
          <w:sz w:val="28"/>
          <w:szCs w:val="28"/>
        </w:rPr>
        <w:t xml:space="preserve">　　(二)是否存在李嘉、万庆良流毒影响方面。一是存在模糊认识。开始时认为这是中央“打虎”的反腐行为，肃清李嘉、万庆良流毒影响跟基层工作关系不大。认为只要态度坚决、旗帜鲜明，就能坚决全面彻底肃清流毒。但对李嘉、万庆良流毒是什么、产生的危害在哪里、根源是什么没有深层次的剖析，没有真正把自己摆进去、思想摆进去、工作摆进去。二是存在整改不彻底问题。按照省、市坚决全面彻底肃清李嘉、万庆良流毒影响安排，尽管对一些存在的问题已经逐步整改完成，但通过全区巡查发现，我区仍然存在个别部门班子成员关系不融洽、工作不沟通、制度不执行等问题，对涉及重大项目的开支不商不议，一个人一支笔开列。三是存在“上面热下面冷”现象。传导压力、严实责任不足，造成一定程度上肃清工作往基层深入不够，个别单位还没能准确把握省委、市委肃清流毒的坚定决心，对有关工作的落实还存在等一等看一看，工作的主动性需要进一步加强。</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己”思想，对全面彻底肃清李嘉、万庆良流毒影响认识有偏差、反思不深刻、警示不到位方面。一是有“事不关己”思想。对李嘉、万庆良流毒影响，开始对中央、省委通报内容不知情，对李嘉、万庆良违法犯罪事实不清楚，平时偶尔会听到他人的一些议论，有的干部没有认清其“两面人”本质认识不够清楚，自己觉得只要不牵涉本人就觉得无所谓，存在“事不关己”思想。二是有“好人主义”倾向。自己一定程度上存在“好人主义”，对一些重点工作推进不力的干部，认为基层干部工作不容易，压力大问责少，很多时候只是在各种会议上批评多，但真正到事到人问责时又开始心软，在思想上也存在顾虑，怕批评多了问责多了，有人写信诬告。三是有警示不到位情形。对省委、市委全面彻底肃清李嘉、万庆良流毒影响的文件会议精神，区委都及时迅速学习传达贯彻。但从实际效果看，一些部门单位存在以会议落实会议、以文件落实文件现象，重视不够，警示不足，满足规定动作，形式方法单一，营造氛围力度欠缺。</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本人不存在圈子文化、码头文化，搞小团伙、小山头、小圈子，拉帮结派，搞任人唯亲、以人划线现象。但从全区来看，仍然存在着一些问题。一是基层不良风气亟需整治。抓机制制度健全力度不够，个别农村党支部在存在搞团团伙伙，存在近亲繁殖现象，多年来未发展党员，“带病入党”“问题党员”时有发生。甚至个别党员干部为了征地、拆迁、分红利益，带头煽动小团伙上访闹事。二是教育引导亟需加强。个别干部仍然或多或少存在我是“五湖四海”干部等“小圈子”想法，对一些党员干部之间存在的老乡圈子、战友圈子、同学圈子及由此可能形成的特殊关系，没有严肃地、旗帜鲜明地进行批评和处置。三是干部培养使用力度亟需加大。研究解决目前区里存在着由于历史原因导致的干部断层问题办法不多、步子不大，需大力落实人才政策，大力引进和培养使用年轻干部，推动全区干部思想大解放、作风大转变、效率大提升。</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本人不存在搞非组织活动和封建迷信活动，搞政商勾结，充当黑恶势力保护伞等方面问题，但某些问题仍亟待解决。一是政务环境吸引力仍待增强。仍然存在服务企业不到位的地方，特别是部分窗口服务人员和部门中层干部服务意识较差，首问责任和“企业只跑一次”未完全落实，有时候甚至需要领导亲自过问或者托熟人的关系，才提高办事效率。二是基层黑恶势力及其保护伞仍待打击。在打击和深挖黑恶势力及其保护伞介入群体性事件、上访案件、征地拆迁抢种抢占等方面，工作需进一步做实、做深、做细，进一步加大打击力度。</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一是形式主义方面，存在服务不深入等问题。忙于事务、会务，联系服务群众、服务企业不够，沉下身子针对薄弱环节作深入调研的少，到一线听取大家意见建议不够。比如一些市政道路的提升改造，协调、调度、疏导不够科学，造成工期过长，群众意见较大。中央“八项规定”出台以后，会议、文件有所减少，但会议多、文件多等“四风”新现象依然不同程度存在。二是官僚主义方面，存在“官”本位意识较浓等问题。有时会因为工作执行不到位对负责同志批评不留情面，表现的较为急躁，语气比较重，听起来不舒服，这其实是官僚主义的一种表现。更多的关注全区性重点工作、重点项目，对部门单位的其他项目亲自了解不多，亲自督促的少，造成这样那样的问题。比如，个别单位对一些项目推进不力，个别项目只见开支、不见成效。个别班子没有严格执行“三重一大”议事规则，存在“一言堂”现象。个别基层组织党建薄弱，重业务轻党建，没有及时补充党组织力量。三是享乐主义方面，存在欠缺攻坚克难勇气等问题。对一些难度较大的工作，还缺少逢山开路、遇河搭桥的劲头，农村集体留用地等一批历史遗留问题未得到彻底解决。开拓创新意识还需加强，习惯于老办法、老经验，一些深层次改革步伐需加快。对隐形、变异“四风”问题查处和防范力度有待加大，如一些党员干部将舌尖上的腐败变出新花样，刷上“保护色”、披上“隐身衣”，将公款吃喝从大宾馆、高档餐馆转移到农家乐、私人会所、隐蔽场所。四是奢靡之风方面，存在反对不正之风不够坚决等问题。对一些单位公款接待、公款出差经费，对一些局、委、办要求改善办公条件把关不严。对一些同志盲目追求物质享受没有引起足够重视，近年来一些党员干部出问题，说明了在教育干部和防范廉政风险方面的办法和手段还需进一步加强，廉政警钟要时常敲、廉洁自律这根弦不能松。</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　　一是理论学习不够全面。李嘉、万庆良之所以出现腐化堕落，与坚持学习，没有解决好世界观、人生观、价值观问题有很大关系。从自身来讲，往往由于忙于具体工作事务，放松了政治理论学习，很少有时间真正坐下来、静下心来深入研读党的政治理论书籍、深入思考党的政治建设问题和深入总结提炼一些符合实际的工作方法。从主观上讲，这其实是“十个指头弹钢琴”、统揽全局的能力不足，对政治理论学习的重要性认识有偏差，学习自觉性不够的表现。少了原原本本、原汁原味的学习钻研过程，就会导致对中国特色社会主义理论体系缺乏系统的把握，运用马克思主义的立场、观点、方法来分析解决问题、指导实践的能力也相应地会大打折扣。</w:t>
      </w:r>
    </w:p>
    <w:p>
      <w:pPr>
        <w:ind w:left="0" w:right="0" w:firstLine="560"/>
        <w:spacing w:before="450" w:after="450" w:line="312" w:lineRule="auto"/>
      </w:pPr>
      <w:r>
        <w:rPr>
          <w:rFonts w:ascii="宋体" w:hAnsi="宋体" w:eastAsia="宋体" w:cs="宋体"/>
          <w:color w:val="000"/>
          <w:sz w:val="28"/>
          <w:szCs w:val="28"/>
        </w:rPr>
        <w:t xml:space="preserve">　　二是党性锤炼不够过硬。李嘉、万庆良流毒根源在于信仰缺失，背弃了理想信念，丧失了党性原则。联系自身实际，由于政治理论武装根基不扎实，就会导致锤炼党性的剖析深度和重视力度不足够，改进提升政治能力的方法也不多。在工作中，不能时时刻刻对照党的政治建设要求及时校正自己的理想信念航向，及时反思个人的思想动向和行为规范，就会导致为人民服务的宗旨意识不够牢固，共产党人的精神脊梁不能完全挺起，也不能完全按照一名合格党员的标准切实解决好世界观、人生观、价值观三个“总开关”的问题。</w:t>
      </w:r>
    </w:p>
    <w:p>
      <w:pPr>
        <w:ind w:left="0" w:right="0" w:firstLine="560"/>
        <w:spacing w:before="450" w:after="450" w:line="312" w:lineRule="auto"/>
      </w:pPr>
      <w:r>
        <w:rPr>
          <w:rFonts w:ascii="宋体" w:hAnsi="宋体" w:eastAsia="宋体" w:cs="宋体"/>
          <w:color w:val="000"/>
          <w:sz w:val="28"/>
          <w:szCs w:val="28"/>
        </w:rPr>
        <w:t xml:space="preserve">　　三是工作作风不够扎实。坚决全面彻底肃清流毒影响，必须充分认识到权力来自于人民、权力服务于人民，对人民赋予的权力要有敬畏之心。反观自省，首先是以人民为中心的思想还不牢固，在具体工作中，对以实干作风来贯彻落实好党的群众路线、不断满足人民日益增长的美好生活需要缺乏足够的思考，往往导致风风火火、雷厉风行干事业的劲头还不足，工作效率还需提高。其次是急于求成导致缺乏定力，导致对已制订的工作方案未能全面以钉钉子的精神抓好落实，做到久久为功。归根结底，是缺乏战略定力和勇于担当精神的思想根源，还是在于没有强化实干担当的作风。</w:t>
      </w:r>
    </w:p>
    <w:p>
      <w:pPr>
        <w:ind w:left="0" w:right="0" w:firstLine="560"/>
        <w:spacing w:before="450" w:after="450" w:line="312" w:lineRule="auto"/>
      </w:pPr>
      <w:r>
        <w:rPr>
          <w:rFonts w:ascii="宋体" w:hAnsi="宋体" w:eastAsia="宋体" w:cs="宋体"/>
          <w:color w:val="000"/>
          <w:sz w:val="28"/>
          <w:szCs w:val="28"/>
        </w:rPr>
        <w:t xml:space="preserve">　　四是基层建设不够深入。党的基层组织战斗堡垒建设不强，容易导致李嘉、万庆良流毒影响，使得党员先锋模范作用难以发挥。在党的基层组织建设和决策部署贯彻落实上，自己未能牢固树立党的一切工作到支部的鲜明导向。对组织生活方式创新、干部队伍整体素质提升等方面的要求不够严格，特别是推进全面从严治党向纵深发展、建设基层服务型党组织的工作力度还不够大，引导和督促基层党员自觉学习党章、维护党章、遵守党章的方法还不够多，强化政治纪律和组织纪律，带动廉洁纪律、群众纪律、工作纪律、生活纪律严起来方面的措施还不够硬。</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继续以最高的政治标准、最严格的政治要求、最严肃的政治态度，以李嘉、万庆良为反面教材，从中汲取教训，时刻自我警示。同时，加强对全区党员干部的警示教育，把坚决全面彻底肃清李嘉、万庆良流毒影响引向深入。</w:t>
      </w:r>
    </w:p>
    <w:p>
      <w:pPr>
        <w:ind w:left="0" w:right="0" w:firstLine="560"/>
        <w:spacing w:before="450" w:after="450" w:line="312" w:lineRule="auto"/>
      </w:pPr>
      <w:r>
        <w:rPr>
          <w:rFonts w:ascii="宋体" w:hAnsi="宋体" w:eastAsia="宋体" w:cs="宋体"/>
          <w:color w:val="000"/>
          <w:sz w:val="28"/>
          <w:szCs w:val="28"/>
        </w:rPr>
        <w:t xml:space="preserve">　　一是提高政治站位。坚持政治底线，严守党的政治纪律和政治规矩，自觉把党章党规作为必须遵守的行为准则和规范，严格落实《关于新形势下党内政治生活的若干准则》和《中国共产党党内监督条例》等各项要求，自觉在政治立场、政治方向、政治原则、政治道路上同以习近平同志为核心的党中央保持高度一致。认真执行双重组织生活、民主集中制等制度，带头把自己的言行举止牢牢控制在纪律和规矩划定的范围内，带头把规矩立起来、标准树起来、纪律严起来。严守政治纪律和政治规矩，牢记“五个必须”，坚决反对“七个有之”，全面彻底肃清李嘉、万庆良等的流毒影响。对照查摆出的问题，建立整改台账，带头整改落实。</w:t>
      </w:r>
    </w:p>
    <w:p>
      <w:pPr>
        <w:ind w:left="0" w:right="0" w:firstLine="560"/>
        <w:spacing w:before="450" w:after="450" w:line="312" w:lineRule="auto"/>
      </w:pPr>
      <w:r>
        <w:rPr>
          <w:rFonts w:ascii="宋体" w:hAnsi="宋体" w:eastAsia="宋体" w:cs="宋体"/>
          <w:color w:val="000"/>
          <w:sz w:val="28"/>
          <w:szCs w:val="28"/>
        </w:rPr>
        <w:t xml:space="preserve">　　二是坚定理想信念。加强对党的十九大精神和省、市部署要求的学习，深刻认识中国共产党人的初心和使命，把学习成效转化为锻造主观世界、提升政治能力的思想自觉。坚持在学懂弄通做实上下功夫，每月安排一次中心组学习，每天坚持读书，把新《党章》《习近平谈治国理政》《党的十九大报告辅导读本》等列为必学书目，切实用习近平新时代中国特色社会主义思想武装头脑，牢固树立“四个意识”、坚定“四个自信”，自觉忠诚核心、拥戴核心、维护核心、捍卫核心。弘扬”红船”精神，坚定理想信念，自觉做共产主义远大理想和中国特色社会主义共同理想的坚定信仰者和忠实实践者。</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肃清流毒个人发言材料篇10</w:t>
      </w:r>
    </w:p>
    <w:p>
      <w:pPr>
        <w:ind w:left="0" w:right="0" w:firstLine="560"/>
        <w:spacing w:before="450" w:after="450" w:line="312" w:lineRule="auto"/>
      </w:pPr>
      <w:r>
        <w:rPr>
          <w:rFonts w:ascii="宋体" w:hAnsi="宋体" w:eastAsia="宋体" w:cs="宋体"/>
          <w:color w:val="000"/>
          <w:sz w:val="28"/>
          <w:szCs w:val="28"/>
        </w:rPr>
        <w:t xml:space="preserve">　　按照区委、镇党委相关要求，我紧密围绕“肃清XXX和XXX恶劣影响营造风清气正政治生态”的主题，深入学习贯彻党的十九大报告、党章、习近平总书记关于政治生态建设的重要论述，认真学习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　　会前，我严格落实“六必谈”要求，与班子成员、分管部门负责同志、联系点主要负责同志、X支部党员代表、群众代表、部分党代会代表以及人大代表共XX人进行了一对一、面对面的谈心谈话，谈话内容涉及深化“四个意识”、落实主体责任、强化监督责任等X个方面问题，就自身差距、对方不足进行了深入探讨，形成谈话记录XX份，共征求批评意见建议经梳理归纳为XX条，有针对性地进行了自我检讨，下一步将逐项整改落实。</w:t>
      </w:r>
    </w:p>
    <w:p>
      <w:pPr>
        <w:ind w:left="0" w:right="0" w:firstLine="560"/>
        <w:spacing w:before="450" w:after="450" w:line="312" w:lineRule="auto"/>
      </w:pPr>
      <w:r>
        <w:rPr>
          <w:rFonts w:ascii="宋体" w:hAnsi="宋体" w:eastAsia="宋体" w:cs="宋体"/>
          <w:color w:val="000"/>
          <w:sz w:val="28"/>
          <w:szCs w:val="28"/>
        </w:rPr>
        <w:t xml:space="preserve">　　按照此次XX生活会要求，我将对照检查情况汇报如下:</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&gt;　　二、存在问题及具体表现</w:t>
      </w:r>
    </w:p>
    <w:p>
      <w:pPr>
        <w:ind w:left="0" w:right="0" w:firstLine="560"/>
        <w:spacing w:before="450" w:after="450" w:line="312" w:lineRule="auto"/>
      </w:pPr>
      <w:r>
        <w:rPr>
          <w:rFonts w:ascii="宋体" w:hAnsi="宋体" w:eastAsia="宋体" w:cs="宋体"/>
          <w:color w:val="000"/>
          <w:sz w:val="28"/>
          <w:szCs w:val="28"/>
        </w:rPr>
        <w:t xml:space="preserve">　　(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　　(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　　(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肃清流毒个人发言材料篇11</w:t>
      </w:r>
    </w:p>
    <w:p>
      <w:pPr>
        <w:ind w:left="0" w:right="0" w:firstLine="560"/>
        <w:spacing w:before="450" w:after="450" w:line="312" w:lineRule="auto"/>
      </w:pPr>
      <w:r>
        <w:rPr>
          <w:rFonts w:ascii="宋体" w:hAnsi="宋体" w:eastAsia="宋体" w:cs="宋体"/>
          <w:color w:val="000"/>
          <w:sz w:val="28"/>
          <w:szCs w:val="28"/>
        </w:rPr>
        <w:t xml:space="preserve">　　按照区委、镇党委相关要求，我紧密围绕“肃清XXX和XXX恶劣影响营造风清气正政治生态”的主题，深入学习贯彻党的十九大报告、党章、习近平总书记关于政治生态建设的重要论述，认真学习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　　会前，我严格落实“六必谈”要求，与班子成员、分管部门负责同志、联系点主要负责同志、X支部党员代表、群众代表、部分党代会代表以及人大代表共XX人进行了一对一、面对面的谈心谈话，谈话内容涉及深化“四个意识”、落实主体责任、强化监督责任等X个方面问题，就自身差距、对方不足进行了深入探讨，形成谈话记录XX份，共征求批评意见建议经梳理归纳为XX条，有针对性地进行了自我检讨，下一步将逐项整改落实。</w:t>
      </w:r>
    </w:p>
    <w:p>
      <w:pPr>
        <w:ind w:left="0" w:right="0" w:firstLine="560"/>
        <w:spacing w:before="450" w:after="450" w:line="312" w:lineRule="auto"/>
      </w:pPr>
      <w:r>
        <w:rPr>
          <w:rFonts w:ascii="宋体" w:hAnsi="宋体" w:eastAsia="宋体" w:cs="宋体"/>
          <w:color w:val="000"/>
          <w:sz w:val="28"/>
          <w:szCs w:val="28"/>
        </w:rPr>
        <w:t xml:space="preserve">　　按照此次XX生活会要求，我将对照检查情况汇报如下: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　　&gt;二、存在问题及具体表现</w:t>
      </w:r>
    </w:p>
    <w:p>
      <w:pPr>
        <w:ind w:left="0" w:right="0" w:firstLine="560"/>
        <w:spacing w:before="450" w:after="450" w:line="312" w:lineRule="auto"/>
      </w:pPr>
      <w:r>
        <w:rPr>
          <w:rFonts w:ascii="宋体" w:hAnsi="宋体" w:eastAsia="宋体" w:cs="宋体"/>
          <w:color w:val="000"/>
          <w:sz w:val="28"/>
          <w:szCs w:val="28"/>
        </w:rPr>
        <w:t xml:space="preserve">　　(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　　(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　　(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肃清流毒个人发言材料篇12</w:t>
      </w:r>
    </w:p>
    <w:p>
      <w:pPr>
        <w:ind w:left="0" w:right="0" w:firstLine="560"/>
        <w:spacing w:before="450" w:after="450" w:line="312" w:lineRule="auto"/>
      </w:pPr>
      <w:r>
        <w:rPr>
          <w:rFonts w:ascii="宋体" w:hAnsi="宋体" w:eastAsia="宋体" w:cs="宋体"/>
          <w:color w:val="000"/>
          <w:sz w:val="28"/>
          <w:szCs w:val="28"/>
        </w:rPr>
        <w:t xml:space="preserve">      王三运流毒和影响在各个层面、各个领域不同程度存在，对xx市的影响广泛，而且深层次。我们一定要带头牢固树立“四个意识”，带头坚决维护以习近平同志为核心的党中央权威和集中统一领导，时时处处讲政治、讲大局，从严规范党内政治生活，不断提高政治站位，时刻站稳政治立场，自觉做政治上的明白人；带头从严律己，牢固树立党章党规党纪意识，从严执行中央“八项规定”，坚决做到不逾越红线、不触碰底线，带头做听党的话、规规矩矩的老实人；始终把坚持以人民为中心的理念贯穿到工作各个方面，始终把人民摆在心中最高位置，把解决群众困难问题作为为官从政的第一要务，全心全意服务群众，带头做好人民的公仆。</w:t>
      </w:r>
    </w:p>
    <w:p>
      <w:pPr>
        <w:ind w:left="0" w:right="0" w:firstLine="560"/>
        <w:spacing w:before="450" w:after="450" w:line="312" w:lineRule="auto"/>
      </w:pPr>
      <w:r>
        <w:rPr>
          <w:rFonts w:ascii="宋体" w:hAnsi="宋体" w:eastAsia="宋体" w:cs="宋体"/>
          <w:color w:val="000"/>
          <w:sz w:val="28"/>
          <w:szCs w:val="28"/>
        </w:rPr>
        <w:t xml:space="preserve">要在对照检查的基础上下功夫深入研究思考，坚决把问题查全查细查深，罗列清单，实化整改措施，逐一列出整改台账，明确整改时限，立即着手进行整改落实。要有时刻排查、肃清王三运流毒和影响的思想自觉、行动自觉，时时事事对标反思问题，自觉廓清思想认识上的迷雾，确保做到对党忠诚老实，对群众全心全意；要认真履行从严管党治党主体责任，认真履行好“三级书记”抓党建责任，进一步规范党内政治生活，认真开展批评和自我批评，带头自觉接受党内监督；要从严履行“一岗双责”，及时认真开展谈心谈话，持续强化干部日常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2024-11-22T08:51:19+08:00</dcterms:created>
  <dcterms:modified xsi:type="dcterms:W3CDTF">2024-11-22T08:51:19+08:00</dcterms:modified>
</cp:coreProperties>
</file>

<file path=docProps/custom.xml><?xml version="1.0" encoding="utf-8"?>
<Properties xmlns="http://schemas.openxmlformats.org/officeDocument/2006/custom-properties" xmlns:vt="http://schemas.openxmlformats.org/officeDocument/2006/docPropsVTypes"/>
</file>