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爱祖国演讲稿600字5篇范文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稿也叫演讲词，是指在群众集会上或会议上发表讲话的文稿。演讲稿是进行宣传经常使用的一种文体。你是否在找正准备撰写“爱祖国演讲稿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1爱祖国演讲稿600字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大家早上好!我是x年级x班的__x，今天国旗下讲话的题目是《爱国爱家爱校爱生活》。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w:t>
      </w:r>
    </w:p>
    <w:p>
      <w:pPr>
        <w:ind w:left="0" w:right="0" w:firstLine="560"/>
        <w:spacing w:before="450" w:after="450" w:line="312" w:lineRule="auto"/>
      </w:pPr>
      <w:r>
        <w:rPr>
          <w:rFonts w:ascii="宋体" w:hAnsi="宋体" w:eastAsia="宋体" w:cs="宋体"/>
          <w:color w:val="000"/>
          <w:sz w:val="28"/>
          <w:szCs w:val="28"/>
        </w:rPr>
        <w:t xml:space="preserve">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2爱祖国演讲稿600字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3爱祖国演讲稿600字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4爱祖国演讲稿600字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5爱祖国演讲稿600字</w:t>
      </w:r>
    </w:p>
    <w:p>
      <w:pPr>
        <w:ind w:left="0" w:right="0" w:firstLine="560"/>
        <w:spacing w:before="450" w:after="450" w:line="312" w:lineRule="auto"/>
      </w:pPr>
      <w:r>
        <w:rPr>
          <w:rFonts w:ascii="宋体" w:hAnsi="宋体" w:eastAsia="宋体" w:cs="宋体"/>
          <w:color w:val="000"/>
          <w:sz w:val="28"/>
          <w:szCs w:val="28"/>
        </w:rPr>
        <w:t xml:space="preserve">大家上午好!当我们站在这里，唱着雄壮激昂的国歌，目睹着五星红旗冉冉升起，不禁为身为中华儿女而感到自豪。</w:t>
      </w:r>
    </w:p>
    <w:p>
      <w:pPr>
        <w:ind w:left="0" w:right="0" w:firstLine="560"/>
        <w:spacing w:before="450" w:after="450" w:line="312" w:lineRule="auto"/>
      </w:pPr>
      <w:r>
        <w:rPr>
          <w:rFonts w:ascii="宋体" w:hAnsi="宋体" w:eastAsia="宋体" w:cs="宋体"/>
          <w:color w:val="000"/>
          <w:sz w:val="28"/>
          <w:szCs w:val="28"/>
        </w:rPr>
        <w:t xml:space="preserve">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信仰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我们学校为同学们提供了优良的学习环境，这里的老师为培养同学们成才而兢兢业业，这里是你们成长的摇篮。你们作为的学生，没有理由不去热爱自己的学校。希望大家像爱护自己的眼睛一样去维护母校的形象和荣誉。</w:t>
      </w:r>
    </w:p>
    <w:p>
      <w:pPr>
        <w:ind w:left="0" w:right="0" w:firstLine="560"/>
        <w:spacing w:before="450" w:after="450" w:line="312" w:lineRule="auto"/>
      </w:pPr>
      <w:r>
        <w:rPr>
          <w:rFonts w:ascii="宋体" w:hAnsi="宋体" w:eastAsia="宋体" w:cs="宋体"/>
          <w:color w:val="000"/>
          <w:sz w:val="28"/>
          <w:szCs w:val="28"/>
        </w:rPr>
        <w:t xml:space="preserve">我们还要自觉行动起来，珍惜学习的机会，树立起远大的理想，勇往直前，战胜自我;我们应该发扬中华美德，学会宽容，学会以礼待人，学会遵纪守法，学会孝敬父母长辈，学会感恩。让自己成为一个珍惜光阴、热爱学习的人，成为一个德才兼备，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