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政协弘扬伟大建党精神研讨发言【三篇】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以下是为大家整理的关于政协弘扬伟大建党精神研讨发言的文章3篇 ,欢迎品鉴！第一篇: 政协弘扬伟大建党精神研讨发言　　党的十九大举旗帜、指方向、明方略...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以下是为大家整理的关于政协弘扬伟大建党精神研讨发言的文章3篇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党的十九大举旗帜、指方向、明方略、绘蓝图，把习近平新时代中国特色社会主义思想写入党章，作出中国特色社会主义进入新时代的重大判断，阐明我国社会主要矛盾的深刻变化，擘画了未来5年乃至本世纪中叶的宏伟蓝图，规划了实现中华民族伟大复兴的目标和路线图，提出了新时代坚持和发展中国特色社会主义的基本方略，为党和国家事业进一步发展指明前进方向、提供根本遵循，统一了全党思想，凝聚了全国民心。</w:t>
      </w:r>
    </w:p>
    <w:p>
      <w:pPr>
        <w:ind w:left="0" w:right="0" w:firstLine="560"/>
        <w:spacing w:before="450" w:after="450" w:line="312" w:lineRule="auto"/>
      </w:pPr>
      <w:r>
        <w:rPr>
          <w:rFonts w:ascii="宋体" w:hAnsi="宋体" w:eastAsia="宋体" w:cs="宋体"/>
          <w:color w:val="000"/>
          <w:sz w:val="28"/>
          <w:szCs w:val="28"/>
        </w:rPr>
        <w:t xml:space="preserve">　　习近平总书记所作的报告，高瞻远瞩、统揽全局、气势恢弘、催人奋进，明确宣示了我们党举什么旗、走什么路、以什么样的精神状态、担负什么样的历史使命、实现什么样的奋斗目标，提出了一系列重要思想、重要观点、重大判断、重大举措，具有极强的思想性、战略性、前瞻性和指导性，是一篇闪耀着马克思主义真理光辉的纲领性文献，是新时代夺取中国特色社会主义伟大胜利的政治宣言和行动纲领，是进行伟大斗争、建设伟大工程、推进伟大事业、实现伟大梦想的根本指南，为今后做好各方面工作指明了方向，对于动员全党全国各族人民坚定中国特色社会主义道路自信、理论自信、制度自信、文化自信，为决胜全面建成小康社会、夺取新时代中国特色社会主义伟大胜利、实现中华民族伟大复兴的中国梦而共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　　在党的十九大报告中，新时代坚持和发展中国特色社会主义的14条基本方略，以“坚持党对一切工作的领导”为首，以“坚持全面从严治党”压轴，提出了新时代党的建设的总要求，作出了“把党的政治建设摆在首位”等8个方面重要任务的战略部署，充分体现了我们党勇于自我革命、从严管党治党的鲜明品格，必将为决胜全面建成小康社会、夺取新时代中国特色社会主义伟大胜利、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　　管党治党，重在基层。全国妇联机关党委要按照党的十九大的部署要求，自觉担负起全面从严治党的政治责任，紧密结合妇联改革和妇女工作实际，全面推进党的政治建设、思想建设、组织建设、作风建设、纪律建设，把制度建设贯穿其中，以坚决有力的措施推动中央全面从严治党的新部署新要求落实落地，把全国妇联各级党组织建设得更加坚强有力，为妇联改革发展提供坚强保障。下一步，要着力在5个方面下功夫，抓好党的十九大精神的贯彻落实。</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旗帜鲜明讲政治。抓牢党的政治建设这个根本，把保证全党服从中央、坚持党中央权威和集中统一领导作为党的建设首要任务来抓。引导机关党员干部坚定政治意识、大局意识、核心意识、看齐意识，始终在纪律和规矩下行动，始终做政治上的明白人，始终忠诚于党，坚决维护以习近平同志为核心的党中央权威和集中统一领导，确保妇联组织的正确政治方向，确保中央政令在全国妇联畅通。尊崇党章，严格执行党内政治生活若干准则，完善和落实民主集中制的各项制度，把践行“四个意识”作为民主生活会、组织生活会对照检查的重要内容，形成组织制度坚持下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是扎实推进机关党的思想建设，用习近平新时代中国特色社会主义思想武装全体党员。把学习宣传贯彻党的十九大精神，特别是学习领会习近平新时代中国特色社会主义思想作为当前和今后一段时期的首要政治任务，作为机关党的政治建设和思想建设核心，纳入“两学一做”学习教育常态化制度化，融入“不忘初心、牢记使命”主题教育之中，教育引导广大党员干部坚定理想信念、牢记党的宗旨、解决好世界观、人生观、价值观这个“总开关”问题，真正做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强化基层组织建设，全面提升组织力。坚持“三会一课”制度，推进党的基层组织设置和活动方式创新，坚持实施并不断完善党建工作年度测评，探索推进党建工作定性和定量评价，推进党组织书记向机关党委述职工作全覆盖，指导督促基层党组织层层落实全面从严治党责任，让基层党组织真正成为坚强战斗堡垒。有针对性地加强党员教育管理监督，统筹做好发展党员工作，推进党务公开，扩大党内民主，发挥党员先锋模范作用。</w:t>
      </w:r>
    </w:p>
    <w:p>
      <w:pPr>
        <w:ind w:left="0" w:right="0" w:firstLine="560"/>
        <w:spacing w:before="450" w:after="450" w:line="312" w:lineRule="auto"/>
      </w:pPr>
      <w:r>
        <w:rPr>
          <w:rFonts w:ascii="宋体" w:hAnsi="宋体" w:eastAsia="宋体" w:cs="宋体"/>
          <w:color w:val="000"/>
          <w:sz w:val="28"/>
          <w:szCs w:val="28"/>
        </w:rPr>
        <w:t xml:space="preserve">　　四是持之以恒加强作风建设，坚持正风肃纪。完善落实机关干部直接联系服务妇女群众、到居住地社区妇联报到、下基层扶贫接力小分队等制度，教育引导党员干部进一步转变作风、服务妇女群众。认真贯彻《全国妇联关于违反中央八项规定精神情况月报制度》，紧盯问题易发多发的领域、环节、岗位，坚决纠正、查处“四风”问题。</w:t>
      </w:r>
    </w:p>
    <w:p>
      <w:pPr>
        <w:ind w:left="0" w:right="0" w:firstLine="560"/>
        <w:spacing w:before="450" w:after="450" w:line="312" w:lineRule="auto"/>
      </w:pPr>
      <w:r>
        <w:rPr>
          <w:rFonts w:ascii="宋体" w:hAnsi="宋体" w:eastAsia="宋体" w:cs="宋体"/>
          <w:color w:val="000"/>
          <w:sz w:val="28"/>
          <w:szCs w:val="28"/>
        </w:rPr>
        <w:t xml:space="preserve">　　五是加强机关纪律建设，强化监督执纪问责。严格落实《全国妇联党组全面从严治党主体责任约谈制度》《全国妇联巡视督查工作实施办法（试行）》《全国妇联贯彻落实〈中国共产党问责条例〉实施办法》，该问责的坚决予以问责，以问责倒逼全面从严治党“两个责任”落实。继续探索用好监督执纪“四种形态”，特别是第一、二种形态，畅通信访渠道，建立问题线索台账，严格处置问题线索，加强纪律审查工作。（作者系全国妇联副主席、书记处书记、机关党委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党的十九届四中全会是我党站在两个一百年目标历史交汇处举行的一次非常重要的会议。全会坚持和完善中国特色社会主义</w:t>
      </w:r>
    </w:p>
    <w:p>
      <w:pPr>
        <w:ind w:left="0" w:right="0" w:firstLine="560"/>
        <w:spacing w:before="450" w:after="450" w:line="312" w:lineRule="auto"/>
      </w:pPr>
      <w:r>
        <w:rPr>
          <w:rFonts w:ascii="宋体" w:hAnsi="宋体" w:eastAsia="宋体" w:cs="宋体"/>
          <w:color w:val="000"/>
          <w:sz w:val="28"/>
          <w:szCs w:val="28"/>
        </w:rPr>
        <w:t xml:space="preserve">度、推进国家治理体系和治理能力现代化进行专题研究，作出了全面部署安排，这对我们党和国家事业的兴旺发达、长治久安具有里程碑的意义。</w:t>
      </w:r>
    </w:p>
    <w:p>
      <w:pPr>
        <w:ind w:left="0" w:right="0" w:firstLine="560"/>
        <w:spacing w:before="450" w:after="450" w:line="312" w:lineRule="auto"/>
      </w:pPr>
      <w:r>
        <w:rPr>
          <w:rFonts w:ascii="宋体" w:hAnsi="宋体" w:eastAsia="宋体" w:cs="宋体"/>
          <w:color w:val="000"/>
          <w:sz w:val="28"/>
          <w:szCs w:val="28"/>
        </w:rPr>
        <w:t xml:space="preserve">　　充分体现了以习近平总书记为核心的党中央的高瞻远瞩。党的十八大以来，以习近平总书记为核心的党中央抓每一项工作，都是站在全局和战略的高度，既长远谋划、宏观设计，又狠抓落实、一抓到底。一系列决策部署，层层递进、渐次展开，深刻回答了“坚持和巩固什么样的国家制度”这一历史性课题，充分体现了以***同志为核心的党中央的战略谋划、系统思维、历史担当。</w:t>
      </w:r>
    </w:p>
    <w:p>
      <w:pPr>
        <w:ind w:left="0" w:right="0" w:firstLine="560"/>
        <w:spacing w:before="450" w:after="450" w:line="312" w:lineRule="auto"/>
      </w:pPr>
      <w:r>
        <w:rPr>
          <w:rFonts w:ascii="宋体" w:hAnsi="宋体" w:eastAsia="宋体" w:cs="宋体"/>
          <w:color w:val="000"/>
          <w:sz w:val="28"/>
          <w:szCs w:val="28"/>
        </w:rPr>
        <w:t xml:space="preserve">　　有力擘画了中国特色社会主义事业发展的壮丽蓝图。这次全会与时俱进地对党的领导和经济、政治、文化、社会、生态文明等13个方面的制度进行了固根基、扬优势、补短板、强弱项，必将把我国制度优势更好转化为治理效能，更加有效应对前进征程上的各种风险挑战，推动中国特色社会主义事业发展迈入新起点、开辟新境界，书写出更新更美的时代篇章。</w:t>
      </w:r>
    </w:p>
    <w:p>
      <w:pPr>
        <w:ind w:left="0" w:right="0" w:firstLine="560"/>
        <w:spacing w:before="450" w:after="450" w:line="312" w:lineRule="auto"/>
      </w:pPr>
      <w:r>
        <w:rPr>
          <w:rFonts w:ascii="宋体" w:hAnsi="宋体" w:eastAsia="宋体" w:cs="宋体"/>
          <w:color w:val="000"/>
          <w:sz w:val="28"/>
          <w:szCs w:val="28"/>
        </w:rPr>
        <w:t xml:space="preserve">　　集中彰显了中国特色社会主义制度的显著优势。我们不仅要坚持社会主义基本制度，而且要不断改革完善各项具体制度、机制，使之更加成熟定型。这次全会着眼系统治理、依法治理、综合治理、源头治理，构建起一整套系统完备、科学规范、运行有效的制度体系，这更加超越了西方政治、经济、社会制度的固有模式，将使全世界更好了解为人类美好社会制度提供的中国方案。</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把党的管理和安全作为党委的第一项目，有效地将企业党组织的领导作用体现在安全工作的领导上。加强安全文化建设。充分利用宣传岗位建设安全视觉体系，建设安全文化景观，研究推广安全文化载体，将安全文化融入精细管理，向各员工宣传新的安全生产法、规章制度、事故案例，使安全第一、安全管理、主动抓安全、安全主动的理念进入耳朵、大脑、心脏。管理好党员和干部。选拔既了解生产经营，又能掌握安全生产的人才到安全生产的重要岗位。充分发挥党员在安全生产中的先锋模范作用，组织开展党代表安全检查、党员安全联合保障、安全示范岗位、安全责任区等活动。我们要做好安全制度的监督和实施。</w:t>
      </w:r>
    </w:p>
    <w:p>
      <w:pPr>
        <w:ind w:left="0" w:right="0" w:firstLine="560"/>
        <w:spacing w:before="450" w:after="450" w:line="312" w:lineRule="auto"/>
      </w:pPr>
      <w:r>
        <w:rPr>
          <w:rFonts w:ascii="宋体" w:hAnsi="宋体" w:eastAsia="宋体" w:cs="宋体"/>
          <w:color w:val="000"/>
          <w:sz w:val="28"/>
          <w:szCs w:val="28"/>
        </w:rPr>
        <w:t xml:space="preserve">　　党委每年至少进行一次党的管理安全专项检查，定期研究部署安全工作，监督安全生产政策、法规、规章制度的实施，加强干部作风建设，重点领导值班、值班、值班、周四安全活动、现场办公等安全行为，督促干部落实安全生产责任制。我们要做好安全培训工作。认真组织党群众制度的党员和领导干部参加安全培训，逐步取得证书，努力提高各级干部依法管理和现场指挥的能力。坚持开展一日、一周、一月学习活动和著名教师、学徒活动，加强技术培训，不断提高员工的安全操作技能和安全预防能力。充分发挥群众组织的作用。推进党委管理、行政管理、工会管网、共青团管理岗位、家庭管理的安全综合管理体系建设，广泛开展安全承诺、安全演讲竞赛、安全知识竞赛、安全书画展览等活动，营造强烈的遵守规章制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2025-04-04T09:30:09+08:00</dcterms:created>
  <dcterms:modified xsi:type="dcterms:W3CDTF">2025-04-04T09:30:09+08:00</dcterms:modified>
</cp:coreProperties>
</file>

<file path=docProps/custom.xml><?xml version="1.0" encoding="utf-8"?>
<Properties xmlns="http://schemas.openxmlformats.org/officeDocument/2006/custom-properties" xmlns:vt="http://schemas.openxmlformats.org/officeDocument/2006/docPropsVTypes"/>
</file>