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警示教育讲话稿范文(精选19篇)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会议讲话稿正文部分和工作总结类似，基本上就是工作总结中“取得的工作成效”但要尽量简洁、全面，立意要高，把主要的工作点到就行，篇幅不要过长，多用数据说话。以下是小编整理的警示教育讲话稿范文(精选19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工作会议讲话稿正文部分和工作总结类似，基本上就是工作总结中“取得的工作成效”但要尽量简洁、全面，立意要高，把主要的工作点到就行，篇幅不要过长，多用数据说话。以下是小编整理的警示教育讲话稿范文(精选19篇)，仅供参考，希望能够帮助到大家。[_TAG_h2]【篇一】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黑体" w:hAnsi="黑体" w:eastAsia="黑体" w:cs="黑体"/>
          <w:color w:val="000000"/>
          <w:sz w:val="36"/>
          <w:szCs w:val="36"/>
          <w:b w:val="1"/>
          <w:bCs w:val="1"/>
        </w:rPr>
        <w:t xml:space="preserve">【篇二】警示教育讲话稿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【篇三】警示教育讲话稿</w:t>
      </w:r>
    </w:p>
    <w:p>
      <w:pPr>
        <w:ind w:left="0" w:right="0" w:firstLine="560"/>
        <w:spacing w:before="450" w:after="450" w:line="312" w:lineRule="auto"/>
      </w:pPr>
      <w:r>
        <w:rPr>
          <w:rFonts w:ascii="宋体" w:hAnsi="宋体" w:eastAsia="宋体" w:cs="宋体"/>
          <w:color w:val="000"/>
          <w:sz w:val="28"/>
          <w:szCs w:val="28"/>
        </w:rPr>
        <w:t xml:space="preserve">　　今天，市委市政府召开一年一度的全市领导干部警示教育大会，这既是我市坚持多年的一项常规性工作，也是今年集中开展反腐倡廉“十个一”系列专题教育的一项重要内容。尽管每年会议的内容和形式会有所不同，但主题相同、目的一致，都是为了提醒大家时刻绷紧反腐倡廉这根弦，切实增强廉洁从政意识，提高拒腐防变能力，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　　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前段时间，省委专门召开了全省领导干部党风廉政建设大会，赵洪祝书记在会上作了重要讲话，我市在11月28日利用双休日组织全市副科级以上领导干部集中观看了赵洪祝书记的讲话;上个月底，嘉兴市委也召开了领导干部警示教育大会，部署开展反腐倡廉专题教育，扎实推进反腐倡廉建设。党的xx届四中全会通过的《中共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　　1、深入推进反腐倡廉建设，是凝聚力量推动发展的坚实基础。从桐乡的发展趋势来看，经过改革开放30年的快速发展，当前桐乡发展又站在了新的历史起点上，正处于新一轮发展的关键期，经济社会发展面临诸多考验，面临着保持经济平稳较快增长、加快经济转型升级和政府职能转变三重压力。诸多发展和转型过程中出现的深层次矛盾和问题，需要我们去破解。与嘉兴各兄弟县市相比，我市这几年的发展速度不算快，尽管GDP、财政收入、工业产值等综合性指标在嘉兴的排位还处于领先地位，但是，我们也要清醒地看到，与海宁的距离在慢慢扩大，嘉善、平湖后来居上的态势也在不断增强。今年市委读书会前期，市委市政府分四个组到江苏、上海、广东、山东等地考察，深刻感受到“标兵越来越远，追兵越来越近”，争先进位的压力非常大。在这样的大背景下，只有紧紧依靠各级干部勤政、廉政，全市上下拧成一股劲，齐心协力谋发展，才能实现争先进位、跨越发展。从这个意义上说，深入推进反腐倡廉建设，是开创桐乡科学发展新局面的关键所在。</w:t>
      </w:r>
    </w:p>
    <w:p>
      <w:pPr>
        <w:ind w:left="0" w:right="0" w:firstLine="560"/>
        <w:spacing w:before="450" w:after="450" w:line="312" w:lineRule="auto"/>
      </w:pPr>
      <w:r>
        <w:rPr>
          <w:rFonts w:ascii="宋体" w:hAnsi="宋体" w:eastAsia="宋体" w:cs="宋体"/>
          <w:color w:val="000"/>
          <w:sz w:val="28"/>
          <w:szCs w:val="28"/>
        </w:rPr>
        <w:t xml:space="preserve">　　2、深入推进反腐倡廉建设，是营造良好发展环境的重要保证。在区域经济竞争日趋激烈的今天，区域经济的竞争不仅仅是地理优势和政策优势等硬实力的竞争，更是发展环境等软实力的竞争。软环境建设是推动科学发展的最佳切入点、最佳结合点、最佳着力点，也是招商引资的重要条件。而软环境建设的关键就是提升作风效能执行力，这就需要全市领导干部、党员干部进一步转变观念、改进作风，围绕全市经济社会发展大局，确保市委、市政府推动科学发展的一系列重大决策部署落实到位，努力打造良好的发展环境，使桐乡成为吸引投资的“磁场”。作风决定精神状态，作风决定执行力，只有以良好的党风带政风促民风，桐乡经济社会发展的软环境才能更优化。我市要在激烈的区域竞争中继续走在前列，必须切实加强反腐倡廉建设，倡导廉洁高效的良好作风,旗帜鲜明、毫不动摇地反对腐败。</w:t>
      </w:r>
    </w:p>
    <w:p>
      <w:pPr>
        <w:ind w:left="0" w:right="0" w:firstLine="560"/>
        <w:spacing w:before="450" w:after="450" w:line="312" w:lineRule="auto"/>
      </w:pPr>
      <w:r>
        <w:rPr>
          <w:rFonts w:ascii="宋体" w:hAnsi="宋体" w:eastAsia="宋体" w:cs="宋体"/>
          <w:color w:val="000"/>
          <w:sz w:val="28"/>
          <w:szCs w:val="28"/>
        </w:rPr>
        <w:t xml:space="preserve">　　3、深入推进反腐倡廉建设，是关心爱护党员干部的现实需要。从我市的总体情况看，近年来我市反腐倡廉工作的成效是明显的，全市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市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　　二、以案为鉴、防微杜渐，切实增强拒腐防变的自觉性和坚定性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希望大家从这些案件中认真吸取教训，深刻反思，引以为戒，切实做到“六个坚决不能”：</w:t>
      </w:r>
    </w:p>
    <w:p>
      <w:pPr>
        <w:ind w:left="0" w:right="0" w:firstLine="560"/>
        <w:spacing w:before="450" w:after="450" w:line="312" w:lineRule="auto"/>
      </w:pPr>
      <w:r>
        <w:rPr>
          <w:rFonts w:ascii="宋体" w:hAnsi="宋体" w:eastAsia="宋体" w:cs="宋体"/>
          <w:color w:val="000"/>
          <w:sz w:val="28"/>
          <w:szCs w:val="28"/>
        </w:rPr>
        <w:t xml:space="preserve">　　1、坚决不能丧失理想信念。理想是精神的支柱，信念是行为的源头，理想信念统率人的灵魂，对每一个领导干部的人生道路具有决定性作用。作为一名领导干部，随着职务的升迁，很重要的一条就是要坚定理想信念，提升精神境界，以服务人民、造福社会为己任。最根本的就是要明白为谁做事?为谁谋利?是为党和人民还是为自己?这些问题不解决，就谈不上贯彻落实科学发展观，谈不上树立正确的政绩观。一个人犯错误往往是一念之差，但这个“念”不是一个简单的念头，而是受理想信念所支配的,一旦理想信念动摇，就必然会降低甚至丧失拒腐防变的能力，滑向腐败的深渊。究其根本原因就是理想信念发生偏差，手中握权之后，背弃了入党初衷，导致政治信仰淡化、思想道德滑坡，成为名利、地位、金钱的俘虏，最终经不起历史的检验，走上违纪违法的道路。所以说理想信念既是奉献奋斗的力量之源，也是品格操守的约束红线，决不能丧失。</w:t>
      </w:r>
    </w:p>
    <w:p>
      <w:pPr>
        <w:ind w:left="0" w:right="0" w:firstLine="560"/>
        <w:spacing w:before="450" w:after="450" w:line="312" w:lineRule="auto"/>
      </w:pPr>
      <w:r>
        <w:rPr>
          <w:rFonts w:ascii="宋体" w:hAnsi="宋体" w:eastAsia="宋体" w:cs="宋体"/>
          <w:color w:val="000"/>
          <w:sz w:val="28"/>
          <w:szCs w:val="28"/>
        </w:rPr>
        <w:t xml:space="preserve">　　2、坚决不能滥用手中权力。xx曾经强调：“我们每一名领导干部都应该经常想一想自己手中的权力是从哪里来的、应该为谁所用这个重要问题。”秉公用权，还是以权谋私?这始终是对领导干部的严峻考验。当把权力看作是一种责任时，权力就给你提供展示才华的舞台，造福于国家和人民;当把权力看作是“资本”时，就可能成为以权谋私的筹码。作为领导干部，要始终明白，权力是人民给的，只能用来为人民谋取利益，而不能为自己谋取私利。更应该知道，一些心怀不轨的人，他们为了谋取不当利益，千方百计要给领导干部送钱、送物、送美色、送房子,并不是他们对领导干部有什么特殊感情，而是把领导干部当作他们逐利的工具，他们的“投资”是要讲回报、讲收益的。领导干部一旦利用职权直接干预微观经济活动，直接插手资源要素的配置，批地、贷款、建项目，搞不好就会栽倒在利益诱惑的面前。因此，我们要把权力作为一种责任，体现在立业、敬业上，体现在工作态度和工作作风上。权力越大，责任就越大，肩负的担子就越重。要时刻摆正位置，认清职责，始终以如临深渊、如履薄冰的审慎态度秉公用权，公道办事。</w:t>
      </w:r>
    </w:p>
    <w:p>
      <w:pPr>
        <w:ind w:left="0" w:right="0" w:firstLine="560"/>
        <w:spacing w:before="450" w:after="450" w:line="312" w:lineRule="auto"/>
      </w:pPr>
      <w:r>
        <w:rPr>
          <w:rFonts w:ascii="宋体" w:hAnsi="宋体" w:eastAsia="宋体" w:cs="宋体"/>
          <w:color w:val="000"/>
          <w:sz w:val="28"/>
          <w:szCs w:val="28"/>
        </w:rPr>
        <w:t xml:space="preserve">　　3、坚决不能逃避各方监督。一些领导干部走上违纪违法道路，一个很重要的原因就是忌讳监督、拒绝监督。加强对领导干部的监督，既是对干部的严格要求，也是对干部的关心爱护。领导干部要摆正个人和组织、个人和群众的关系，切实把来自方方面面的监督看作是对自己的政治保护，真心实意地听取各方面意见，积极主动地接受各方面监督，特别是涉及一些重大敏感问题时，更要请人监督，扩大监督，做到阳光透明。作为党员领导干部，能否正确对待监督，是检验领导干部是否德才兼备、以德为先的一个试金石，也是衡量一个领导干部政治上是否成熟的标志之一。领导干部不但要敢于和习惯于在监督的环境下开展工作，使接受各方监督成为自觉的行为;更要善于运用舆论监督来纠正错误、化解难题。当前，媒体舆论监督的威力不容忽视，互联网等媒体已成为思想文化信息的“集散地”和社会舆论的“放大器”，对执政提出了新的考验和挑战。面对舆论监督和群众的质疑，我们应该如何积极妥善的应对?必须转变两种观念：一是要转变“轻而视之”的观念。从自身理论修养、言谈举止、专业技能等各方面，努力提升应对媒体必备的素养。同时，要注重及时公开信息，面对各种突发公共事件，党委政府一定要在第一时间公开信息，及时表明立场态度、处置意见和进展情况，让公众第一时间了解真相，做到既牢牢掌握话语权，又保障群众知情权，否则，舆论空间也就会被流言和小道消息所占据。二是转变“敬而远之”的观念。如今舆论监督可以说无处不在，信息传播速度惊人，众说纷纭的社会舆论时刻影响着社会的和谐稳定。不管是否愿意，作为领导干部都没有办法逃避监督、远离媒体、独处一隅，并且一不谨慎，随时可能成为舆论的“主角”。所以我们应从被动应付走向积极应对，要善于“触网”，就是说领导干部要学会用网络跟群众打交道，善于运用网络舆情分析来了解民情、听取民声、体察民意、汇聚民智。不仅要尊重网友的表达权，还要学会妥善表达，引导正确的舆论导向。</w:t>
      </w:r>
    </w:p>
    <w:p>
      <w:pPr>
        <w:ind w:left="0" w:right="0" w:firstLine="560"/>
        <w:spacing w:before="450" w:after="450" w:line="312" w:lineRule="auto"/>
      </w:pPr>
      <w:r>
        <w:rPr>
          <w:rFonts w:ascii="宋体" w:hAnsi="宋体" w:eastAsia="宋体" w:cs="宋体"/>
          <w:color w:val="000"/>
          <w:sz w:val="28"/>
          <w:szCs w:val="28"/>
        </w:rPr>
        <w:t xml:space="preserve">　　4、坚决不能放纵个人私欲。人总是有欲望的，领导干部也有七情六欲。欲望如果不自我抑制就会无限膨胀，一旦私欲膨胀，就容易突破思想道德防线，就会忘乎所以、为所欲为,在各种诱惑面前丧失理智、丧失道德、丧失人格。大量事实证明，经济上的腐败往往与生活上的腐化相互纠结在一起的，相当多的领导干部腐败堕落，最初都是从放纵个人私欲、生活上不检点滑坡的。因此，领导干部不仅要在大是大非面前把握住自己，还要做到不放纵自己的欲望，更不能把那些低级趣味当作新潮、时尚而趋之若鹜。廉与洁不可分割，古人说：“不受曰廉，不污曰洁。”陷入腐败深渊的领导干部，多数是从不能洁身自好开始的。中组部李源潮部长对清正廉洁的“洁”这样诠释：党的干部要洁身自好，加强品行修养，培养健康情趣，节制不良欲望，不去低俗场所。</w:t>
      </w:r>
    </w:p>
    <w:p>
      <w:pPr>
        <w:ind w:left="0" w:right="0" w:firstLine="560"/>
        <w:spacing w:before="450" w:after="450" w:line="312" w:lineRule="auto"/>
      </w:pPr>
      <w:r>
        <w:rPr>
          <w:rFonts w:ascii="宋体" w:hAnsi="宋体" w:eastAsia="宋体" w:cs="宋体"/>
          <w:color w:val="000"/>
          <w:sz w:val="28"/>
          <w:szCs w:val="28"/>
        </w:rPr>
        <w:t xml:space="preserve">　　5、坚决不能结交功利之友。腐败问题的产生有一个过程，当个人自律不严、心理麻木的时候，缺口就会打开，而个人社交活动中放弃原则、追求功利往往是一个直接原因。领导干部是公众人物，受到社会各方面的关注，在市场经济条件下，社会关系十分复杂，在各种人际交往活动中难免会有人怀有不正当的目的,一些商人、老板想方设法要与领导干部“交朋友”，对此一定要保持高度的警惕。选择同什么样的人做朋友、如何对待朋友交往，是新形势下领导干部必须十分慎重对待的一个问题。朋友要有选择，社交要有分寸，关键是把握好“度”，这个度就是原则，不能有金钱来往，这是必须严防死守的底线。对那些看中你手中的权力、想方设法获取更多利益的人，对那些趋炎附势、投机钻营的人，对那些品行低劣、搞歪门邪道的所谓“朋友”，一定要提高警惕，拒之门外。</w:t>
      </w:r>
    </w:p>
    <w:p>
      <w:pPr>
        <w:ind w:left="0" w:right="0" w:firstLine="560"/>
        <w:spacing w:before="450" w:after="450" w:line="312" w:lineRule="auto"/>
      </w:pPr>
      <w:r>
        <w:rPr>
          <w:rFonts w:ascii="宋体" w:hAnsi="宋体" w:eastAsia="宋体" w:cs="宋体"/>
          <w:color w:val="000"/>
          <w:sz w:val="28"/>
          <w:szCs w:val="28"/>
        </w:rPr>
        <w:t xml:space="preserve">　　6、坚决不能忘记艰苦奋斗。艰苦奋斗是我们党的优良传统和作风，任何时期都不能忘记。今年初，面对严峻复杂的经济形式，中央下发了《关于党政机关厉行节约若干问题的通知》。我市也出台了“一精简、两压缩、三控制”的相关规定，要求各级党政机关带头勤俭节约，建设节约型机关，要求各级领导干部带头遵守规定，反对奢侈浪费，弘扬勤俭办事业的作风，以身作则，廉洁自律，为广大党员干部做出表率。从目前执行情况来看，总体效果还是比较明显的,但也有部分单位存在超支现象。在这里，我强调两点：一是严格遵守厉行节约、制止奢侈浪费的各项规定。特别是年关将近，各党政机关、领导干部要严格遵守廉洁自律各项规定，坚决反对奢侈浪费行为。严禁违反规定收送礼金、礼券、礼卡;严禁用公款相互宴请、相互送礼;严禁用公款旅游;严禁借各种名义组织和参与用公款支付的高消费娱乐活动;严禁违反规定私驾私用公车，以及借用下属单位或私用企业主的车辆。俗话说，“廉不廉，看过年;洁不洁，看过节”，节日期间能否做到清正廉洁，对干部特别是领导干部来说，确实是一种考验。群众对节日期间的廉政风是非常关注的，最近我已经收到人民来信，要求党政机关切实抓好党风廉政建设，坚决遏制公款吃喝等苗头性问题，防止“节日病”倾向。二是从大处着眼、小处着手，用水、用电看似小事，积小也成大，我们要从点滴做起，把经费控制下来。虽然从当前的发展来看，桐乡经济已呈现回升的态势，但是在短期内还要继续做好过一两年紧日子的思想准备，经济不回暖决不松劲。我希望全市各级干部特别是领导干部，始终保持艰苦奋斗的优良传统，进一步压缩和控制好各项行政成本，真正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　　加强领导干部党性修养，树立和弘扬良好作风，是当前的一项重大政治任务，这就要求领导干部自觉模范遵守党纪国法，严格执行党风廉政建设责任制，带头贯彻落实科学发展观，树立正确政绩观，以身作则、严格自律，做“勤廉兼优、干净干事”的表率。</w:t>
      </w:r>
    </w:p>
    <w:p>
      <w:pPr>
        <w:ind w:left="0" w:right="0" w:firstLine="560"/>
        <w:spacing w:before="450" w:after="450" w:line="312" w:lineRule="auto"/>
      </w:pPr>
      <w:r>
        <w:rPr>
          <w:rFonts w:ascii="宋体" w:hAnsi="宋体" w:eastAsia="宋体" w:cs="宋体"/>
          <w:color w:val="000"/>
          <w:sz w:val="28"/>
          <w:szCs w:val="28"/>
        </w:rPr>
        <w:t xml:space="preserve">　　1、对修身要有勤勉之志。人还是要讲点精神的，古人讲“修身齐家治国平天下”，修身是第一位的，提高自我修养是最基本的。事物变化都有内因和外因，而内因是决定性因素, 物必自腐、而后生虫。宋代理学家朱熹有句名诗“问渠那得清如许，为有源头活水来”，只有勤奋学习、努力提升自己各方面素质，才有源头活水。加强党性修养、保持良好作风，是每个领导干部的立身之本和终生课题。人的思想境界提高了，胸襟就开阔，目光就高远，志向就宏大，遇事就不会总绕着自己兜圈子。所以，要经常反省自已有什么不足和缺点，不断提高自身修养，切实增强自身拒腐防变能力、明辨是非能力和抵御风险的能力。</w:t>
      </w:r>
    </w:p>
    <w:p>
      <w:pPr>
        <w:ind w:left="0" w:right="0" w:firstLine="560"/>
        <w:spacing w:before="450" w:after="450" w:line="312" w:lineRule="auto"/>
      </w:pPr>
      <w:r>
        <w:rPr>
          <w:rFonts w:ascii="宋体" w:hAnsi="宋体" w:eastAsia="宋体" w:cs="宋体"/>
          <w:color w:val="000"/>
          <w:sz w:val="28"/>
          <w:szCs w:val="28"/>
        </w:rPr>
        <w:t xml:space="preserve">　　2、对工作要有守土之责。作为一名领导干部，要在其位谋其政、履其职，仅仅自身廉洁自律是不够的，假如在岗位上无所作为、不尽到领导责任，也不能算称职。少数党员干部违法违纪问题的发生，主要是他们自身蜕化变质的结果，但组织上对他们的教育不够、监督管理不严，不能不说是一个重要原因。当然，要求下属做到的，自己必须先做到，以自身勤廉双优的形象带出一支好队伍、形成一股好风气。党政主要负责人要切实履行“第一责任人”的政治责任，对班子内部和管辖范围内的反腐倡廉建设负总责，切实管好班子、带好队伍;要带头作出廉政承诺，带头讲廉政党课，带头执行“三谈两述”制度。领导班子其他成员要根据工作分工抓好分管范围的反腐倡廉工作，对职责范围内的党风廉政建设负直接领导责任，做到“一岗双责”。 领导干部不仅要严格自律，做好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w:t>
      </w:r>
    </w:p>
    <w:p>
      <w:pPr>
        <w:ind w:left="0" w:right="0" w:firstLine="560"/>
        <w:spacing w:before="450" w:after="450" w:line="312" w:lineRule="auto"/>
      </w:pPr>
      <w:r>
        <w:rPr>
          <w:rFonts w:ascii="宋体" w:hAnsi="宋体" w:eastAsia="宋体" w:cs="宋体"/>
          <w:color w:val="000"/>
          <w:sz w:val="28"/>
          <w:szCs w:val="28"/>
        </w:rPr>
        <w:t xml:space="preserve">　　3、对法纪要有敬畏之心。要对国家法律、党的纪律有所敬畏，心存敬畏，才能行有所止。国家法律是我们做人、从政、为官必须守住的底线，底线不可逾越，作为领导干部，一条最基本的要求就是要做模范遵守国家各项法律法规的表率。党的纪律是我们党对革命、建设、改革各个历史时期党自身建设经验的深刻总结，也是党的性质、宗旨的具体体现，一名共产党员特别是领导干部，该做什么、不该做什么，都能在党的纪律中找到根本准则。领导干部要始终做到遵纪守法，时刻恪守权力的边界。如果目无法纪，就会狂妄自大、胆大妄为、不计后果。在违法违纪这个问题上，存在着两种现象：一种是明知故犯、侥幸心理严重;还有一种是麻痹大意，法纪意识淡薄。当前有两个比较突出的问题需要引起我们高度重视、高度警惕：一是遵守公车管理规定和遵守交通法规问题。公车管理方面，严禁公车私用，是个老生常谈的问题了，三令五申反复强调过，但还是屡禁不止，总是有违规现象发生。领导干部、公职人员公车私驾私用、酒后驾车、开车肇事是社会关注、媒体炒作的热点，稍有不慎，后果严重。一旦违规违章发生交通事故后，轻者受到行政处罚、纪律处罚，重者受到刑事责任追究，并开除党籍、开除公职，付出的代价实在太大，这个问题，必须引起我们高度重视。二是遵守保密纪律问题。根据《保密法》及相关法规规定，不论故意还是过失泄露国家秘密，情节严重的，要依照《刑法》追究刑事责任，即使情节轻微，不够刑事处罚的，也要给予相应行政处分。传统的保密方式、保密纪律，大家还是重视并能遵守的，但现在，计算机信息网络安全问题需要引起我们高度警惕。最近，市纪委刚出台了关于加强国家工作人员遵守计算机信息网络纪律的若干规定，各单位要切实加强对本单位工作人员特别是涉密人员的教育、管理，一旦出现问题，要严肃处理，并追究相关领导责任。全市各级领导干部和涉密人员一定要进一步增强保密观念，强化保密意识，遵守保密纪律。</w:t>
      </w:r>
    </w:p>
    <w:p>
      <w:pPr>
        <w:ind w:left="0" w:right="0" w:firstLine="560"/>
        <w:spacing w:before="450" w:after="450" w:line="312" w:lineRule="auto"/>
      </w:pPr>
      <w:r>
        <w:rPr>
          <w:rFonts w:ascii="宋体" w:hAnsi="宋体" w:eastAsia="宋体" w:cs="宋体"/>
          <w:color w:val="000"/>
          <w:sz w:val="28"/>
          <w:szCs w:val="28"/>
        </w:rPr>
        <w:t xml:space="preserve">　　4、对群众要有关爱之情。一切群众的实际生活问题，都是我们应当关心的问题。要切实关心民生维护民利，多办一些顺民意、解民忧、增民利的实事。领导干部要带头深入基层、深入一线，特别是要深入到困难企业、贫困村中去，真心实意帮助他们解决工作生产中的具体困难和突出问题;要把安排好困难群众的基本生活作为一项重要任务抓紧抓好，积极落实扶贫帮困工作，努力让每一个困难家庭、每一位困难人员过上一个欢乐祥和的春节;要重视安全生产、环境保护，认真抓好信访调处、职工工资支付等方面的突出问题，切实维护群众的切身利益和生命财产安全;要切实保障和改善民生，从人民群众最关心、最直接、最现实的利益问题入手，使人民群众共享改革发展成果。</w:t>
      </w:r>
    </w:p>
    <w:p>
      <w:pPr>
        <w:ind w:left="0" w:right="0" w:firstLine="560"/>
        <w:spacing w:before="450" w:after="450" w:line="312" w:lineRule="auto"/>
      </w:pPr>
      <w:r>
        <w:rPr>
          <w:rFonts w:ascii="宋体" w:hAnsi="宋体" w:eastAsia="宋体" w:cs="宋体"/>
          <w:color w:val="000"/>
          <w:sz w:val="28"/>
          <w:szCs w:val="28"/>
        </w:rPr>
        <w:t xml:space="preserve">　　同志们，以上所讲，既是对同志们的要求，也是对我自己的要求，与大家共勉。希望我们共同筑牢拒腐防变的思想道德防线，争当遵章守纪的标兵、廉洁自律的模范、执政为民的先锋，做一名组织放心、群众满意的优秀干部，真正无愧于时代的要求，无愧于组织的嘱托，无愧于人民的期望，无愧于自己的奋斗，无愧于家人的付出,为桐乡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【篇四】警示教育讲话稿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组织市四套班子领导成员、市直有关单位领导和各镇(区、街道)党委书记一行来到××监狱，开展警示教育活动，这是××市委今年开展纪律教育学习月活动布置的一项重要任务。对这次活动，××监狱领导高度重视，精心组织，并安排专人陪同参加了我们的活动。在此，我谨代表市委和参加今天活动的全体同志表示衷心的感谢!</w:t>
      </w:r>
    </w:p>
    <w:p>
      <w:pPr>
        <w:ind w:left="0" w:right="0" w:firstLine="560"/>
        <w:spacing w:before="450" w:after="450" w:line="312" w:lineRule="auto"/>
      </w:pPr>
      <w:r>
        <w:rPr>
          <w:rFonts w:ascii="宋体" w:hAnsi="宋体" w:eastAsia="宋体" w:cs="宋体"/>
          <w:color w:val="000"/>
          <w:sz w:val="28"/>
          <w:szCs w:val="28"/>
        </w:rPr>
        <w:t xml:space="preserve">　　刚才，大家参观了服刑人员的生产、生活场景，听取了监狱领导介绍监狱的情况和三名服刑人员的现身说法，通过耳闻目染高墙内外的天壤之别，感同身受身陷囹圄的悲痛和忏悔，体会服刑人员家属的痛苦与不幸，相信大家都感受到了一次前所未有的心灵震撼和思想洗礼。大家知道，去年以来我市也发生了多起领导干部腐败案件，×××、×××等人相继被立案查处。这些腐败案件，就发生在我市，就暴露在我们身边。而今天我们在这里所看到的，听到的，更是活生生的反面教材。反思这些案件和这些人，既感到痛恨，也令人痛心。前车之覆，后车之鉴。大家从刚才服刑人员的现身说法中可以深刻体会到那种“早知今日，何必当初”的心情，希望各位领导干部一定要引以为戒，时刻保持清醒的头脑，警钟长鸣。</w:t>
      </w:r>
    </w:p>
    <w:p>
      <w:pPr>
        <w:ind w:left="0" w:right="0" w:firstLine="560"/>
        <w:spacing w:before="450" w:after="450" w:line="312" w:lineRule="auto"/>
      </w:pPr>
      <w:r>
        <w:rPr>
          <w:rFonts w:ascii="宋体" w:hAnsi="宋体" w:eastAsia="宋体" w:cs="宋体"/>
          <w:color w:val="000"/>
          <w:sz w:val="28"/>
          <w:szCs w:val="28"/>
        </w:rPr>
        <w:t xml:space="preserve">　　以史为镜可以知兴衰，以人为镜可以明得失。这里，我有几点想法与大家共勉：</w:t>
      </w:r>
    </w:p>
    <w:p>
      <w:pPr>
        <w:ind w:left="0" w:right="0" w:firstLine="560"/>
        <w:spacing w:before="450" w:after="450" w:line="312" w:lineRule="auto"/>
      </w:pPr>
      <w:r>
        <w:rPr>
          <w:rFonts w:ascii="宋体" w:hAnsi="宋体" w:eastAsia="宋体" w:cs="宋体"/>
          <w:color w:val="000"/>
          <w:sz w:val="28"/>
          <w:szCs w:val="28"/>
        </w:rPr>
        <w:t xml:space="preserve">　　第一，坚守信念。理想信念是共产党人的精神支柱。党员干部如果背弃理想信念，淡忘为人民服务的宗旨，日积月累，发展下去必然会迷失方向，走上以权谋私、腐化堕落的道路。我们还是要经常想一想“过去参加革命是为什么，现在当干部应该做什么，将来身后留点什么”。</w:t>
      </w:r>
    </w:p>
    <w:p>
      <w:pPr>
        <w:ind w:left="0" w:right="0" w:firstLine="560"/>
        <w:spacing w:before="450" w:after="450" w:line="312" w:lineRule="auto"/>
      </w:pPr>
      <w:r>
        <w:rPr>
          <w:rFonts w:ascii="宋体" w:hAnsi="宋体" w:eastAsia="宋体" w:cs="宋体"/>
          <w:color w:val="000"/>
          <w:sz w:val="28"/>
          <w:szCs w:val="28"/>
        </w:rPr>
        <w:t xml:space="preserve">　　第二，慎用权力。领导干部手中的权力都是公共权力，本质上是人民赋予、用来为人民服务的，不是用来谋取私利的工具。想发财就不要从政，想从政就不能发财，靠公共权力发私财只能是死路一条。</w:t>
      </w:r>
    </w:p>
    <w:p>
      <w:pPr>
        <w:ind w:left="0" w:right="0" w:firstLine="560"/>
        <w:spacing w:before="450" w:after="450" w:line="312" w:lineRule="auto"/>
      </w:pPr>
      <w:r>
        <w:rPr>
          <w:rFonts w:ascii="宋体" w:hAnsi="宋体" w:eastAsia="宋体" w:cs="宋体"/>
          <w:color w:val="000"/>
          <w:sz w:val="28"/>
          <w:szCs w:val="28"/>
        </w:rPr>
        <w:t xml:space="preserve">　　第三，接受监督。不受监督的权力必然导致腐败。我们要从反面案例中吸取教训，摆正个人和组织、个人和群众的关系，真心实意听取各个方面的意见，积极接受各个方面的监督，切实做到见微知著，防小节变大恶。</w:t>
      </w:r>
    </w:p>
    <w:p>
      <w:pPr>
        <w:ind w:left="0" w:right="0" w:firstLine="560"/>
        <w:spacing w:before="450" w:after="450" w:line="312" w:lineRule="auto"/>
      </w:pPr>
      <w:r>
        <w:rPr>
          <w:rFonts w:ascii="宋体" w:hAnsi="宋体" w:eastAsia="宋体" w:cs="宋体"/>
          <w:color w:val="000"/>
          <w:sz w:val="28"/>
          <w:szCs w:val="28"/>
        </w:rPr>
        <w:t xml:space="preserve">　　参加警示教育回去以后，大家要认真抓好本单位本系统和分管范围内的纪律教育，特别是要开展好警示教育。要结合实际，对本地、本单位近几年来出现的违纪违法问题进行剖析，查找根源，总结教训，使纪律教育更具有针对性和实效性，真正触及灵魂，入脑入心，让党员干部真触动、真感动、真震动，自觉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【篇六】警示教育讲话稿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 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【篇七】警示教育讲话稿</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省“不忘初心、牢记使命”主题教育安排，今天，省委召开全省领导干部警示教育大会，主要任务是认真学习贯彻习近平总书记记关于“不忘初心、牢记使命”的重要讲话精神和党的十九届四中全会精神、中央关于全面从严治党新要求，通过深入剖析违纪违法典型案例，稿子铺整理，以案明纪、警钟长鸣，教育引导全省党员干部在自警自省、慎初慎微中增强砥砺初心使命的高度自觉，永葆为民务实清廉的政治本色，走稳走好新时代长征路。</w:t>
      </w:r>
    </w:p>
    <w:p>
      <w:pPr>
        <w:ind w:left="0" w:right="0" w:firstLine="560"/>
        <w:spacing w:before="450" w:after="450" w:line="312" w:lineRule="auto"/>
      </w:pPr>
      <w:r>
        <w:rPr>
          <w:rFonts w:ascii="宋体" w:hAnsi="宋体" w:eastAsia="宋体" w:cs="宋体"/>
          <w:color w:val="000"/>
          <w:sz w:val="28"/>
          <w:szCs w:val="28"/>
        </w:rPr>
        <w:t xml:space="preserve">　　  近年来省委坚定不移推进全面从严治党，坚决肃清季建业、赵少麟、杨卫泽、李云峰、缪瑞林等腐败分子余毒，严肃查处党员干部违纪违法行为，推动政治生态持续好转。但高压态势下，依然有人不知敬畏、顶风违纪，再次给我们敲响了警钟。我们要在清醒算好事业、自由、名誉这三本“人生大账”中更加深刻地认识到：稿子铺整理，搞腐败必然祸及自身，换来身败名裂的“恶果”；必然殃及百姓，沦为群众唾弃的“罪人”；必然危及事业，成为改革发展的“绊脚石”。全省党员干部一定要牢记党的初心使命、牢记党的性质宗旨，从反面典型身上汲取教训，更加深刻认识到腐败行为成本之高、代价之大、危害之深，以高度清醒的政治头脑、自律自警的强烈自觉、克己奉公的实际行动，走稳走好新时代长征路。</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信仰弱化的挑战，锤炼党性、永葆忠诚一刻都不能动摇。要在深入学习新思想中涵养党性，坚持不懈用习近平新时代中国特色社会主义思想武装头脑，稿子铺整理，紧密联系自己的思想、工作和作风实际，真学真懂、笃信笃行，努力学出更加忠贞的信仰、更加坚定的信念、更加纯粹的忠诚。要在严守政治纪律中砥砺党性，党员干部无论在什么岗位上都要明白自己的第一身份是共产党员，第一职责是为党工作，都必须自觉用“五个必须”正心修身、稿子铺整理，用“七个有之”自警自省，树牢“四个意识”、坚定“四个自信”、做到“两个维护”。要在严肃党内政治生活中淬炼党性，切实增强自我革命精神，严格执行党内政治生活准则，用好批评和自我批评这个锐利武器，不断勘误纠错、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脱离群众的危险，牢记宗旨、执政为民一刻都不能偏离。初心上偏移一寸，行动上就会失之千里。党员干部一定要时刻牢记以人民为中心的发展思想，干任何工作、做任何事情都要把群众利益摆在最高位置，以坚定的人民立场，牢牢守住稳定、安全、生态、廉政四条底线。从政为官的价值不在于得到什么，而在于留下什么。领导干部要自觉涵养“不求官有多大，但求无愧于民”的从政理念，对事业要执着，对名利要淡泊，不为物欲所动、稿子铺整理，不为私心所扰，自觉把业绩写在大地上，把声名留在群众中。职务是做事的杠杆，岗位是为民的平台。党员干部必须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权力腐败的风险，尊崇制度、依规用权一刻都不能含糊。党的十九届四中全会专题研究制度建设和国家治理问题，治理的关键是治权，治权的关键是把权力关进制度的“笼子”。党员干部要自觉尊崇制度，做到心存敬畏，切实强化制度意识，在任何时候任何情况下，都必须把制度作为“紧箍咒”“护身符”，不抱侥幸心理、不越雷池半步。要严格执行制度，做到行有规矩，坚持依法办事，把好用权的“方向盘”，确保各项工作都行驶在制度化、法治化轨道上。</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诱惑围猎的考验，立德修身、清廉自守一刻都不能懈怠。党员干部要明大德、守公德、严私德，在内心深处筑牢铜墙铁壁。始终牢记个人爱好有限度，涵养高尚情操，远离低级趣味，不能让不良“嗜好”变成锒铛入狱的“镣铐”。稿子铺整理，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家族私权”。</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必须不断加压、纵深推进。要持续压实主体责任，真正把党建责任传导到“神经末梢”、任务落实到“基层细胞”。要持续织密制度之网，紧盯重大工程、重点领域、关键岗位，聚焦制度建设薄弱环节，把制度漏洞堵塞好，把廉政风险防控好。要持续加强纪律监督，做到权力行使到哪里、纪律监督就跟进到哪里。要持续深化正风反腐，以零容忍态度严肃查办党员干部腐败案件，严厉惩治群众身边不正之风，巩固发展我省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这是贯彻落实党的、十八届三中、四中、五中全会精神和系列重要讲话精神的重要举措，也是市委履行党风廉政建设主体责任，落实党要管党、从严治党要求和“两手抓两手硬、双促进双落实”重大战略部署的具体行动。主要目的是运用发生在身边的反面典型，深刻触动、强烈警示，教育全市各级领导干部警钟长鸣、严格廉洁自律，既管好自己，又带好队伍，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了今年我市查处的典型腐败案例和违反中央八项规定精神的典型案例。听了之后，令人痛心，发人深省。同时，会议还印发了市纪委编印的《违反八项规定精神典型问题通报汇编》。全市广大党员干部特别是领导干部，一定要以案为鉴、深刻反思，进一步增强拒腐防变的自觉性和坚定性，从严律己、筑牢防线，坚守担当，落实主体责任，以实际行动担负起时代和人民赋予的历史重任，为全市转型跨越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一、充分认清形势，切实吸取教训、高度警醒。</w:t>
      </w:r>
    </w:p>
    <w:p>
      <w:pPr>
        <w:ind w:left="0" w:right="0" w:firstLine="560"/>
        <w:spacing w:before="450" w:after="450" w:line="312" w:lineRule="auto"/>
      </w:pPr>
      <w:r>
        <w:rPr>
          <w:rFonts w:ascii="宋体" w:hAnsi="宋体" w:eastAsia="宋体" w:cs="宋体"/>
          <w:color w:val="000"/>
          <w:sz w:val="28"/>
          <w:szCs w:val="28"/>
        </w:rPr>
        <w:t xml:space="preserve">　　今天会议剖析的几起典型案例，虽然违纪违法形式各有不同，但深入分析，根本上都是理想信念不坚定、自身要求不严格，特权思想严重、权力监督缺失，导致“衣冠”不正、行为失范，最终滑向深渊、身败名裂。教训沉痛，必须深刻吸取。</w:t>
      </w:r>
    </w:p>
    <w:p>
      <w:pPr>
        <w:ind w:left="0" w:right="0" w:firstLine="560"/>
        <w:spacing w:before="450" w:after="450" w:line="312" w:lineRule="auto"/>
      </w:pPr>
      <w:r>
        <w:rPr>
          <w:rFonts w:ascii="宋体" w:hAnsi="宋体" w:eastAsia="宋体" w:cs="宋体"/>
          <w:color w:val="000"/>
          <w:sz w:val="28"/>
          <w:szCs w:val="28"/>
        </w:rPr>
        <w:t xml:space="preserve">　　一是理想信念动摇必然滑向腐败。崇高的理想信念是共产党人的精神支柱，是站稳政治立场、抵御各种诱惑的决定性因素。指出，理想信念是共产党人精神上的“钙”，理想信念不坚定，精神上就会“缺钙”，就会得“软骨病”。不论是今天剖析的典型案例，还是各地查处的腐败案件，都强烈警示我们，腐化堕落是从精神防线失守开始的。有的党员干部背离了党的宗旨，背叛了入党誓词，一味谋求个人升官发财，置党的事业、人民的利益于不顾;有的党员干部特权思想严重，私心作祟、私欲膨胀，把个人私利融入公共权力运行之中。凡此种种，都始于理想信念的不坚定甚至缺失，根本在于世界观、人生观、价值观发生扭曲，最终失去拒腐防变的免疫力，坠入腐败深渊。这些案例深刻告诉我们，理想信念的动摇是最危险的动摇，理想信念的滑坡是最危险的滑坡。党员领导干部一旦丧失理想信念，就会利欲熏心，在金钱女色面前打败仗;就会急功近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2025-04-02T17:28:18+08:00</dcterms:created>
  <dcterms:modified xsi:type="dcterms:W3CDTF">2025-04-02T17:28:18+08:00</dcterms:modified>
</cp:coreProperties>
</file>

<file path=docProps/custom.xml><?xml version="1.0" encoding="utf-8"?>
<Properties xmlns="http://schemas.openxmlformats.org/officeDocument/2006/custom-properties" xmlns:vt="http://schemas.openxmlformats.org/officeDocument/2006/docPropsVTypes"/>
</file>