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学生个人励志演讲稿5篇范文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既然是20世纪的少年，就该把眼光放得远些，不要受腐败家庭的束缚，不要受狭隘爱国心的拘牵。下面是小编为大家整理的关于学生个人励志演讲稿，希望对您有所帮助。欢迎大家阅读参考学习!学生个人励志演讲稿1尊敬的老师、同学们：大家早上好!青春本无颜...</w:t>
      </w:r>
    </w:p>
    <w:p>
      <w:pPr>
        <w:ind w:left="0" w:right="0" w:firstLine="560"/>
        <w:spacing w:before="450" w:after="450" w:line="312" w:lineRule="auto"/>
      </w:pPr>
      <w:r>
        <w:rPr>
          <w:rFonts w:ascii="宋体" w:hAnsi="宋体" w:eastAsia="宋体" w:cs="宋体"/>
          <w:color w:val="000"/>
          <w:sz w:val="28"/>
          <w:szCs w:val="28"/>
        </w:rPr>
        <w:t xml:space="preserve">我们既然是20世纪的少年，就该把眼光放得远些，不要受腐败家庭的束缚，不要受狭隘爱国心的拘牵。下面是小编为大家整理的关于学生个人励志演讲稿，希望对您有所帮助。欢迎大家阅读参考学习!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青春本无颜色，它是一张透明的画纸。等待你去描绘，任你走笔，任你着色，只有走过花季，付出汗水，奉献出自己最真诚的才智，青春才会呈现出光艳美丽的色彩。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五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因为青春，所以激进，因为激进，所以自信，因为自信，所以美丽，因为这青春的美丽，让原本是一张透明画纸的我们呈现出最真诚最绚丽的色彩，所以，生活因青春而精彩。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学生个人励志演讲稿2</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着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2025-01-19T08:26:54+08:00</dcterms:created>
  <dcterms:modified xsi:type="dcterms:W3CDTF">2025-01-19T08:26:54+08:00</dcterms:modified>
</cp:coreProperties>
</file>

<file path=docProps/custom.xml><?xml version="1.0" encoding="utf-8"?>
<Properties xmlns="http://schemas.openxmlformats.org/officeDocument/2006/custom-properties" xmlns:vt="http://schemas.openxmlformats.org/officeDocument/2006/docPropsVTypes"/>
</file>