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部队组织生活会发言材料范文六篇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材料：汉语词汇材料：游戏《地下城与勇士》奖励材料：20_年少年儿童出版社出版的图书以下是为大家整理的部队组织生活会发言材料范文六篇,欢迎品鉴!【篇一】部队组织生活会发言材料　　根据《省委第十四巡视组巡视-反馈意见整改落实方案》部署和市政协党...</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材料：汉语词汇材料：游戏《地下城与勇士》奖励材料：20_年少年儿童出版社出版的图书以下是为大家整理的部队组织生活会发言材料范文六篇,欢迎品鉴![_TAG_h2]【篇一】部队组织生活会发言材料</w:t>
      </w:r>
    </w:p>
    <w:p>
      <w:pPr>
        <w:ind w:left="0" w:right="0" w:firstLine="560"/>
        <w:spacing w:before="450" w:after="450" w:line="312" w:lineRule="auto"/>
      </w:pPr>
      <w:r>
        <w:rPr>
          <w:rFonts w:ascii="宋体" w:hAnsi="宋体" w:eastAsia="宋体" w:cs="宋体"/>
          <w:color w:val="000"/>
          <w:sz w:val="28"/>
          <w:szCs w:val="28"/>
        </w:rPr>
        <w:t xml:space="preserve">　　根据《省委第十四巡视组巡视-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【篇二】部队组织生活会发言材料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年度党员领导干部民主生活会的通知》(20-〔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xx大报告中，提出深入贯彻落实xxxxxxxxx。构画出美好蓝图，以“xxxxxxxxx”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【篇三】部队组织生活会发言材料</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【篇四】部队组织生活会发言材料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560"/>
        <w:spacing w:before="450" w:after="450" w:line="312" w:lineRule="auto"/>
      </w:pPr>
      <w:r>
        <w:rPr>
          <w:rFonts w:ascii="黑体" w:hAnsi="黑体" w:eastAsia="黑体" w:cs="黑体"/>
          <w:color w:val="000000"/>
          <w:sz w:val="36"/>
          <w:szCs w:val="36"/>
          <w:b w:val="1"/>
          <w:bCs w:val="1"/>
        </w:rPr>
        <w:t xml:space="preserve">【篇五】部队组织生活会发言材料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近平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&gt;　　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【篇六】部队组织生活会发言材料</w:t>
      </w:r>
    </w:p>
    <w:p>
      <w:pPr>
        <w:ind w:left="0" w:right="0" w:firstLine="560"/>
        <w:spacing w:before="450" w:after="450" w:line="312" w:lineRule="auto"/>
      </w:pPr>
      <w:r>
        <w:rPr>
          <w:rFonts w:ascii="宋体" w:hAnsi="宋体" w:eastAsia="宋体" w:cs="宋体"/>
          <w:color w:val="000"/>
          <w:sz w:val="28"/>
          <w:szCs w:val="28"/>
        </w:rPr>
        <w:t xml:space="preserve">　　根据区委关于召开20_年度民主生活会的通知要求，我认真系统学习领会习近平新时代中国特色社会主义思想和相关必读篇目，深入开展意见征询、调研座谈、谈心交心，认真梳理反映的意见建议，并紧密联系个人思想和工作实际，对照“学习贯彻党的十九届五中全会精神、落实全面从严治党责任”五个方面进行深刻检视剖析。下面，由我作个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一是系统学习的时间有差距，学习时间不足，缺乏系统性学习；二是理论学习的深度有差距，对新思想、新论断没有深入研究深入钻研；三是学用转化的力度有差距，运用所学所悟指导工作、解决问题、理论联系实际的探索不足。</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坚决支持和落实区委区政府区政府党组的工作安排上有差距。坚持党的全面领导在区级就是要加强区委和区政府的全面领导，在谋划区委区政府工作方面没有做到积极主动，没有积极主动为区委区政府分忧解难的心态去探索和谋划工作。</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方面压实责任还存在差距。一是对在工作中出现的社会金融风险、处理上访群众、拆迁倒房等矛盾问题上责任压得不够实。二是在处理化解拆迁户上访问题、群众聚众上访问题上积极作为勇于担当做的还不到位。</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和省委十一届七次、八次全会精神，在党中央和省委提出的“十四五”经济社会发展主要目标及202_年远景目标的对接问题上还有差距。在我区制定“十四五”经济社会发展建议和规划纲要过程中没有做到积极谋划，在提出建议出谋划策方面还不够积极主动、深入细致。</w:t>
      </w:r>
    </w:p>
    <w:p>
      <w:pPr>
        <w:ind w:left="0" w:right="0" w:firstLine="560"/>
        <w:spacing w:before="450" w:after="450" w:line="312" w:lineRule="auto"/>
      </w:pPr>
      <w:r>
        <w:rPr>
          <w:rFonts w:ascii="宋体" w:hAnsi="宋体" w:eastAsia="宋体" w:cs="宋体"/>
          <w:color w:val="000"/>
          <w:sz w:val="28"/>
          <w:szCs w:val="28"/>
        </w:rPr>
        <w:t xml:space="preserve">　　（五）五是落实全面从严治党责任，贯彻执行《党委（党组）落实全面从严治党主体责任规定》，带头严守政治纪律和政治规矩，旗帜鲜明地批评和纠正违规违纪言行，落实中央八项规定精神，坚决反对形式主义官僚主义上有差距。一是思想行动上还不够坚决存在摇摆，有可做可不做意识。二是在对标对表上还不够，没有从思想深处重视。三是树劳规矩意识、底线意识还不够坚决。</w:t>
      </w:r>
    </w:p>
    <w:p>
      <w:pPr>
        <w:ind w:left="0" w:right="0" w:firstLine="560"/>
        <w:spacing w:before="450" w:after="450" w:line="312" w:lineRule="auto"/>
      </w:pPr>
      <w:r>
        <w:rPr>
          <w:rFonts w:ascii="宋体" w:hAnsi="宋体" w:eastAsia="宋体" w:cs="宋体"/>
          <w:color w:val="000"/>
          <w:sz w:val="28"/>
          <w:szCs w:val="28"/>
        </w:rPr>
        <w:t xml:space="preserve">　&gt;　二、问题存在的主要原因</w:t>
      </w:r>
    </w:p>
    <w:p>
      <w:pPr>
        <w:ind w:left="0" w:right="0" w:firstLine="560"/>
        <w:spacing w:before="450" w:after="450" w:line="312" w:lineRule="auto"/>
      </w:pPr>
      <w:r>
        <w:rPr>
          <w:rFonts w:ascii="宋体" w:hAnsi="宋体" w:eastAsia="宋体" w:cs="宋体"/>
          <w:color w:val="000"/>
          <w:sz w:val="28"/>
          <w:szCs w:val="28"/>
        </w:rPr>
        <w:t xml:space="preserve">　　（一）理想信念没有树立牢固。学习习近平新时代特色社会主义思想的创新理论不够自觉，没有真正做到学深弄懂做实，没有真正做到学思践悟、知行合一；没有从思想深处重视起来，导致精神上“缺钙”没有从根本上解决好世界观、人生观、价值观这个“总开关”问题。（二）党性修养没有得到加强。自认为受党教育培养多年，不会出现大的原则性问题，弱化了对党章的学习、弱化了自我改造提升的紧迫感，精神状态、工作干劲有所衰退，创新精神、责任意识、担当品质修炼不够，面对复杂形势、繁重任务的考验，党员表率作用没有真正发挥出来。</w:t>
      </w:r>
    </w:p>
    <w:p>
      <w:pPr>
        <w:ind w:left="0" w:right="0" w:firstLine="560"/>
        <w:spacing w:before="450" w:after="450" w:line="312" w:lineRule="auto"/>
      </w:pPr>
      <w:r>
        <w:rPr>
          <w:rFonts w:ascii="宋体" w:hAnsi="宋体" w:eastAsia="宋体" w:cs="宋体"/>
          <w:color w:val="000"/>
          <w:sz w:val="28"/>
          <w:szCs w:val="28"/>
        </w:rPr>
        <w:t xml:space="preserve">　　（三）严于律己没有一贯坚持。虽然能够自觉遵守党的纪律，但有时只求过得去、不求过得硬，贯彻落实的刚性不足，示范引导作用不够明显；面对工作生活中的小事小细问题，有自我放松的倾向，没有真正做到自警自醒自律。</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持续加强学习改造。始终把理论学习作为首要责任，把思想改造作为坚定理想信念、加强党性锻炼的根本途径，认真学习党章，坚持读原著、学原文、悟原理，着力在把握内涵、领会精髓、掌握要义上下功夫，做到真学、真懂、真信、真用，不断强化理想信念、增强党性观念、培塑政治素养，始终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续振奋精神状态。永葆旺盛的斗志和进取精神，时时处处以事业为重，以勤奋敬业、永不懈怠的劲头把各项工作任务完成好。进一步强化担当精神，深入贯彻新发展理念，紧紧围绕推动高质量发展，深入挖掘优质资源，大力推动创建全省县域经济高质量发展示范区，切实扛起经济建设发展的主业主责。</w:t>
      </w:r>
    </w:p>
    <w:p>
      <w:pPr>
        <w:ind w:left="0" w:right="0" w:firstLine="560"/>
        <w:spacing w:before="450" w:after="450" w:line="312" w:lineRule="auto"/>
      </w:pPr>
      <w:r>
        <w:rPr>
          <w:rFonts w:ascii="宋体" w:hAnsi="宋体" w:eastAsia="宋体" w:cs="宋体"/>
          <w:color w:val="000"/>
          <w:sz w:val="28"/>
          <w:szCs w:val="28"/>
        </w:rPr>
        <w:t xml:space="preserve">　　（三）持续端正工作作风。进一步端正工作指导思想，把工作的出发点和落脚点放在抓好各项工作落实上，不断夯实推动园区高质量发展的基础；进一步树牢以人民为中心的发展理念，始终心里装着群众、感情贴近群众、行动走进群众，时刻关注解决企业和群众的热点难点问题；进一步纠治作风，坚决防止和克服形式主义和官僚主义影响。</w:t>
      </w:r>
    </w:p>
    <w:p>
      <w:pPr>
        <w:ind w:left="0" w:right="0" w:firstLine="560"/>
        <w:spacing w:before="450" w:after="450" w:line="312" w:lineRule="auto"/>
      </w:pPr>
      <w:r>
        <w:rPr>
          <w:rFonts w:ascii="宋体" w:hAnsi="宋体" w:eastAsia="宋体" w:cs="宋体"/>
          <w:color w:val="000"/>
          <w:sz w:val="28"/>
          <w:szCs w:val="28"/>
        </w:rPr>
        <w:t xml:space="preserve">　　（四）持续规范言行举止。带头严格执行党的纪律要求，模范落实八项规定，自觉用自重、自省、自警、自励约束自己，时刻用领导干部的标准要求规范言行，努力做一名合格的领导干部；始终如一地接受党组织和群众的监督，作表率，不做有损于领导干部形象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2024-11-22T20:37:52+08:00</dcterms:created>
  <dcterms:modified xsi:type="dcterms:W3CDTF">2024-11-22T20:37:52+08:00</dcterms:modified>
</cp:coreProperties>
</file>

<file path=docProps/custom.xml><?xml version="1.0" encoding="utf-8"?>
<Properties xmlns="http://schemas.openxmlformats.org/officeDocument/2006/custom-properties" xmlns:vt="http://schemas.openxmlformats.org/officeDocument/2006/docPropsVTypes"/>
</file>