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党员组织生活会发言材料大全</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组织生活会应确定主题，一般每年第四季度召开，也可随时召开。党员领导干部要以普通党员身份参加所在党支部组织生活会。本站今天为大家精心准备了党员组织生活会发言材料，希望对大家有所帮助!　　党员组织生活会发言材料　　在学习实践十九大活动中，透过不...</w:t>
      </w:r>
    </w:p>
    <w:p>
      <w:pPr>
        <w:ind w:left="0" w:right="0" w:firstLine="560"/>
        <w:spacing w:before="450" w:after="450" w:line="312" w:lineRule="auto"/>
      </w:pPr>
      <w:r>
        <w:rPr>
          <w:rFonts w:ascii="宋体" w:hAnsi="宋体" w:eastAsia="宋体" w:cs="宋体"/>
          <w:color w:val="000"/>
          <w:sz w:val="28"/>
          <w:szCs w:val="28"/>
        </w:rPr>
        <w:t xml:space="preserve">组织生活会应确定主题，一般每年第四季度召开，也可随时召开。党员领导干部要以普通党员身份参加所在党支部组织生活会。本站今天为大家精心准备了党员组织生活会发言材料，希望对大家有所帮助![_TAG_h2]　　党员组织生活会发言材料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　　近日，中共中央总书记、国家主席、中央军委主席习近平对在全党开展“两学一做”学习教育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也是推动全面从严治党向基层延伸的有力抓手。思想政治建设的主体是谁?从严治党的主体是谁?无疑是各级党组织和党员，这也是“两学一做”的主体。</w:t>
      </w:r>
    </w:p>
    <w:p>
      <w:pPr>
        <w:ind w:left="0" w:right="0" w:firstLine="560"/>
        <w:spacing w:before="450" w:after="450" w:line="312" w:lineRule="auto"/>
      </w:pPr>
      <w:r>
        <w:rPr>
          <w:rFonts w:ascii="宋体" w:hAnsi="宋体" w:eastAsia="宋体" w:cs="宋体"/>
          <w:color w:val="000"/>
          <w:sz w:val="28"/>
          <w:szCs w:val="28"/>
        </w:rPr>
        <w:t xml:space="preserve">　　开展“两学一做”要取得实际成效，关键在于抓实各级党组织主体责任，调动各级党员学习教育自觉性和主动性，通过“两学一做”学习教育，强化各级党组织特别是基层党组织思想作风建设，提升各级党员特别是基层党员党性修养、政治素养，切实的增强党组织的凝聚力、战斗力和向心力，为党组织“强筋健骨”，旨在强枝固干，为党锻造坚强有力的党组织和党员队伍，夯实党的执政根基。</w:t>
      </w:r>
    </w:p>
    <w:p>
      <w:pPr>
        <w:ind w:left="0" w:right="0" w:firstLine="560"/>
        <w:spacing w:before="450" w:after="450" w:line="312" w:lineRule="auto"/>
      </w:pPr>
      <w:r>
        <w:rPr>
          <w:rFonts w:ascii="宋体" w:hAnsi="宋体" w:eastAsia="宋体" w:cs="宋体"/>
          <w:color w:val="000"/>
          <w:sz w:val="28"/>
          <w:szCs w:val="28"/>
        </w:rPr>
        <w:t xml:space="preserve">　　党员是党组织的细胞，只有细胞健康，党的肌体才能健康、强壮;各级党组织是党的骨骼、筋脉，只有群众的“主心骨”强健，党的肌体才有活力。三年来的反腐和反“四风”充分验证，腐败和不正之风根缘于党组织建设不力、党员干部作风败坏。开展“两学一做”就是要在各级党员特别是党员干部树立合格党员标杆，增强政治底线意识，树立先锋模范党员形象，增强大局意识、政治意识、看齐意识、核心意识，在学中检视自己，将党章党规内化于合格党员应当具备的品性和政治素养，在做中践行合格党员标准，彰显信念的力量。</w:t>
      </w:r>
    </w:p>
    <w:p>
      <w:pPr>
        <w:ind w:left="0" w:right="0" w:firstLine="560"/>
        <w:spacing w:before="450" w:after="450" w:line="312" w:lineRule="auto"/>
      </w:pPr>
      <w:r>
        <w:rPr>
          <w:rFonts w:ascii="宋体" w:hAnsi="宋体" w:eastAsia="宋体" w:cs="宋体"/>
          <w:color w:val="000"/>
          <w:sz w:val="28"/>
          <w:szCs w:val="28"/>
        </w:rPr>
        <w:t xml:space="preserve">　　“两学一做”为党组织“强筋健骨”。一些党员特别是党员干部念了歪经、走了邪路，顶风违纪，肆意腐败，莫不缘于对纪律规矩的漠视，甚至没有党组织的概念，感受不到党组织的存在，长期缺乏党组织生活和组织关心教育，成了“脱缰野马”，日益疏离于党组织，以致理想信仰信念渐失，规矩纪律意识全无，人生观、世界观、价值观“跑偏”。</w:t>
      </w:r>
    </w:p>
    <w:p>
      <w:pPr>
        <w:ind w:left="0" w:right="0" w:firstLine="560"/>
        <w:spacing w:before="450" w:after="450" w:line="312" w:lineRule="auto"/>
      </w:pPr>
      <w:r>
        <w:rPr>
          <w:rFonts w:ascii="宋体" w:hAnsi="宋体" w:eastAsia="宋体" w:cs="宋体"/>
          <w:color w:val="000"/>
          <w:sz w:val="28"/>
          <w:szCs w:val="28"/>
        </w:rPr>
        <w:t xml:space="preserve">　　说到底，这既缘于党员自身堕落，又缘于组织监管无力、制度欠缺，更缘于党组织主体责任不落实。解决这一问题的关键就在于抓实各级党组织思想政治建设和制度建设，抓实各级党员党性教育，将纪律规矩植入党员特别是党员干部心中，从严整顿不合格党组织，严肃党内政治生活，补足党员“精神之钙”，使党的组织生活、党员教育管理严起来、实起来，为党组织锻造坚强有力的“钢筋铁骨”。</w:t>
      </w:r>
    </w:p>
    <w:p>
      <w:pPr>
        <w:ind w:left="0" w:right="0" w:firstLine="560"/>
        <w:spacing w:before="450" w:after="450" w:line="312" w:lineRule="auto"/>
      </w:pPr>
      <w:r>
        <w:rPr>
          <w:rFonts w:ascii="宋体" w:hAnsi="宋体" w:eastAsia="宋体" w:cs="宋体"/>
          <w:color w:val="000"/>
          <w:sz w:val="28"/>
          <w:szCs w:val="28"/>
        </w:rPr>
        <w:t xml:space="preserve">　　根据县委县政府的统一安排部署和民主生活会要求，在局党组的领导下，我认真学习党的十九大精神和习近平新时代中国特色社会主义思想，联系思想和工作实际，深刻剖析，查摆不足，理清思路，提高廉洁自律和自觉接受监督的意识。认真听取了单位同志对我个人提出的意见建议，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　　本人自任统计局副局长以来，在县委县政府和党组的正确领导下，对自己高标准严要求，紧密配合一把手工作，团结和带领分管科室全体干部，较好地完成了所分管的工作。在领导的关心指导和同事的帮助支持下，自身的能力、水平等各方面也有了一定的提高，但也存在许多缺点和不足。</w:t>
      </w:r>
    </w:p>
    <w:p>
      <w:pPr>
        <w:ind w:left="0" w:right="0" w:firstLine="560"/>
        <w:spacing w:before="450" w:after="450" w:line="312" w:lineRule="auto"/>
      </w:pPr>
      <w:r>
        <w:rPr>
          <w:rFonts w:ascii="宋体" w:hAnsi="宋体" w:eastAsia="宋体" w:cs="宋体"/>
          <w:color w:val="000"/>
          <w:sz w:val="28"/>
          <w:szCs w:val="28"/>
        </w:rPr>
        <w:t xml:space="preserve">　　与目前统计工作发展的要求相比还有一定的差距。主要是：有时对一些重大政策措施等一些新思想、新观念关注不够，理解不透，把握不准，从政治和全局的高度分析形势，思考问题缺乏全面正确的理解。</w:t>
      </w:r>
    </w:p>
    <w:p>
      <w:pPr>
        <w:ind w:left="0" w:right="0" w:firstLine="560"/>
        <w:spacing w:before="450" w:after="450" w:line="312" w:lineRule="auto"/>
      </w:pPr>
      <w:r>
        <w:rPr>
          <w:rFonts w:ascii="宋体" w:hAnsi="宋体" w:eastAsia="宋体" w:cs="宋体"/>
          <w:color w:val="000"/>
          <w:sz w:val="28"/>
          <w:szCs w:val="28"/>
        </w:rPr>
        <w:t xml:space="preserve">　　一是学习不够主动，自觉性不高，紧迫感不强。作为一个领导班子成员平时对学习抓得不够紧，不能自觉主动抽出时间静下心来学习，利用工作空闲和业余时间学习也比较少。经常是上级要求学什么就学什么，与工作关系密切的多学，与工作关系不大的少学，存在现用现学的现象，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二是工作中的吃苦精神有待进一步加强。工作标准不够高，要求不够严。</w:t>
      </w:r>
    </w:p>
    <w:p>
      <w:pPr>
        <w:ind w:left="0" w:right="0" w:firstLine="560"/>
        <w:spacing w:before="450" w:after="450" w:line="312" w:lineRule="auto"/>
      </w:pPr>
      <w:r>
        <w:rPr>
          <w:rFonts w:ascii="宋体" w:hAnsi="宋体" w:eastAsia="宋体" w:cs="宋体"/>
          <w:color w:val="000"/>
          <w:sz w:val="28"/>
          <w:szCs w:val="28"/>
        </w:rPr>
        <w:t xml:space="preserve">　　三是工作被动应付多，主动超前意识较差，争先创优劲头不足，缺乏大胆负责、敢于创新的勇气。</w:t>
      </w:r>
    </w:p>
    <w:p>
      <w:pPr>
        <w:ind w:left="0" w:right="0" w:firstLine="560"/>
        <w:spacing w:before="450" w:after="450" w:line="312" w:lineRule="auto"/>
      </w:pPr>
      <w:r>
        <w:rPr>
          <w:rFonts w:ascii="宋体" w:hAnsi="宋体" w:eastAsia="宋体" w:cs="宋体"/>
          <w:color w:val="000"/>
          <w:sz w:val="28"/>
          <w:szCs w:val="28"/>
        </w:rPr>
        <w:t xml:space="preserve">　　四是全局意识不够强。有时做事情、干工作只从分管的工作出发，尽管也按主要领导要求完成了要做的工作，但只看着自己分管的几个科室这一块，忽视了对单位及其它各处室这一全局工作的统筹安排，没有从全局观念出发考虑问题。</w:t>
      </w:r>
    </w:p>
    <w:p>
      <w:pPr>
        <w:ind w:left="0" w:right="0" w:firstLine="560"/>
        <w:spacing w:before="450" w:after="450" w:line="312" w:lineRule="auto"/>
      </w:pPr>
      <w:r>
        <w:rPr>
          <w:rFonts w:ascii="宋体" w:hAnsi="宋体" w:eastAsia="宋体" w:cs="宋体"/>
          <w:color w:val="000"/>
          <w:sz w:val="28"/>
          <w:szCs w:val="28"/>
        </w:rPr>
        <w:t xml:space="preserve">　　五是思想政治工作不够有力。与同事之间思想沟通交流不够，遇到问题有时候只是停留在表面上的了解，没能做到深入全面的沟通，以便更好地解决问题。</w:t>
      </w:r>
    </w:p>
    <w:p>
      <w:pPr>
        <w:ind w:left="0" w:right="0" w:firstLine="560"/>
        <w:spacing w:before="450" w:after="450" w:line="312" w:lineRule="auto"/>
      </w:pPr>
      <w:r>
        <w:rPr>
          <w:rFonts w:ascii="宋体" w:hAnsi="宋体" w:eastAsia="宋体" w:cs="宋体"/>
          <w:color w:val="000"/>
          <w:sz w:val="28"/>
          <w:szCs w:val="28"/>
        </w:rPr>
        <w:t xml:space="preserve">　　这些问题的产生，原因是多方面的，一是对学习的重要性认识不足。虽然自己一向也比较注重学习，但更多是作为个人的兴趣爱好去学习，没有真正把学习当成一项重要的政治责任，造成学习理论与指导实践结合不紧密，在认识、分析和解决问题中，往往缺乏强有力的理论指导。二是开拓创新思想不够解放。工作还不够用心尽责，管理上，有时还存在谨小慎微，不敢试、不敢闯、不敢冒，创新开拓精神不足。三是艰苦奋斗精神有所淡化。随着生活条件的改善，艰苦奋斗的作风有所放松，出现了一些惰性，感到自己是副职，工作力度做大了，怕队伍对自己有看法、有意见。有一种求稳的心态，患得患失，有安于现状的思想。</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行动上要增强奉献意识，不计得失，尽力尽心干好本职工作，做到不抱怨、不计较，待人宽，对己严，勇于奉献，正确对待主要领导交办的任务，保持昂扬向上的精神状态，不断提高自己的政治素养和工作能力。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素质。进一步增强学习的自觉性、紧迫性，要真正把加强理论学习和业务知识学习放在首要位置，紧密结合，合理安排，始终坚持不懈。通过学习紧跟不断发展变化的新形势，及时掌握新知识、新技术，努力探索新思路和新方法。</w:t>
      </w:r>
    </w:p>
    <w:p>
      <w:pPr>
        <w:ind w:left="0" w:right="0" w:firstLine="560"/>
        <w:spacing w:before="450" w:after="450" w:line="312" w:lineRule="auto"/>
      </w:pPr>
      <w:r>
        <w:rPr>
          <w:rFonts w:ascii="宋体" w:hAnsi="宋体" w:eastAsia="宋体" w:cs="宋体"/>
          <w:color w:val="000"/>
          <w:sz w:val="28"/>
          <w:szCs w:val="28"/>
        </w:rPr>
        <w:t xml:space="preserve">　　二、从自身做起，切实落实工作效果。注意日常学习、工作和生活中的一点一滴，时时处处规范自己的一言一行，照好镜子，把好尺子，找准差距，工作上牢固树立争一流的思想，对个人要求上坚持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　　三、在改进作风上下功夫。把个人的追求融入到单位发展的需要中，正确对待名利，时刻遵守各项规章制度，从思想上筑起抵御腐朽思想侵蚀的坚固防线。坚持清清白白做人，堂堂正正做事，真正做到自重、自省、自警、自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在工作方面要以大局为重。在完成自己的任务的同时，也要协助其他领导及时的完成任务，并认真完成上级交予的其他任务，使单位的整体工作效率得到提高，加强与同事间的思想交流，做到相互帮助、相互尊重、相互信任、以诚相待，不讲不利于团结的话、不做不利于大局的事。</w:t>
      </w:r>
    </w:p>
    <w:p>
      <w:pPr>
        <w:ind w:left="0" w:right="0" w:firstLine="560"/>
        <w:spacing w:before="450" w:after="450" w:line="312" w:lineRule="auto"/>
      </w:pPr>
      <w:r>
        <w:rPr>
          <w:rFonts w:ascii="宋体" w:hAnsi="宋体" w:eastAsia="宋体" w:cs="宋体"/>
          <w:color w:val="000"/>
          <w:sz w:val="28"/>
          <w:szCs w:val="28"/>
        </w:rPr>
        <w:t xml:space="preserve">　　总之，今后我将在各级领导和同志们的帮助支持下，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2024-11-22T19:50:10+08:00</dcterms:created>
  <dcterms:modified xsi:type="dcterms:W3CDTF">2024-11-22T19:50:10+08:00</dcterms:modified>
</cp:coreProperties>
</file>

<file path=docProps/custom.xml><?xml version="1.0" encoding="utf-8"?>
<Properties xmlns="http://schemas.openxmlformats.org/officeDocument/2006/custom-properties" xmlns:vt="http://schemas.openxmlformats.org/officeDocument/2006/docPropsVTypes"/>
</file>